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D5" w:rsidRPr="00900581" w:rsidRDefault="008048D5" w:rsidP="002205E7">
      <w:pPr>
        <w:spacing w:line="276" w:lineRule="auto"/>
        <w:rPr>
          <w:b/>
          <w:sz w:val="28"/>
          <w:szCs w:val="28"/>
        </w:rPr>
      </w:pPr>
    </w:p>
    <w:p w:rsidR="001018C4" w:rsidRPr="00900581" w:rsidRDefault="00FC348B" w:rsidP="00FC348B">
      <w:pPr>
        <w:spacing w:line="276" w:lineRule="auto"/>
        <w:jc w:val="both"/>
        <w:rPr>
          <w:b/>
          <w:sz w:val="26"/>
          <w:szCs w:val="26"/>
        </w:rPr>
      </w:pPr>
      <w:r w:rsidRPr="00900581">
        <w:rPr>
          <w:b/>
          <w:sz w:val="26"/>
          <w:szCs w:val="26"/>
        </w:rPr>
        <w:t>ATA DE REGISTRO DE PREÇOS Nº 001 – PP 026/2018</w:t>
      </w:r>
    </w:p>
    <w:p w:rsidR="009630C3" w:rsidRPr="00900581" w:rsidRDefault="00FC348B" w:rsidP="00FC348B">
      <w:pPr>
        <w:spacing w:line="276" w:lineRule="auto"/>
        <w:jc w:val="both"/>
        <w:rPr>
          <w:b/>
          <w:sz w:val="26"/>
          <w:szCs w:val="26"/>
        </w:rPr>
      </w:pPr>
      <w:r w:rsidRPr="00900581">
        <w:rPr>
          <w:b/>
          <w:sz w:val="26"/>
          <w:szCs w:val="26"/>
        </w:rPr>
        <w:t xml:space="preserve">OBJETO: </w:t>
      </w:r>
      <w:r w:rsidRPr="00900581">
        <w:rPr>
          <w:rFonts w:eastAsia="Arial"/>
          <w:b/>
          <w:sz w:val="26"/>
          <w:szCs w:val="26"/>
        </w:rPr>
        <w:t>REGISTRO DE PREÇOS PARA FUTURAS E EVENTUAIS CONTRATAÇÕES DE SERVIÇOS DE LAVAJATO E BORRACHARIA</w:t>
      </w:r>
      <w:r w:rsidRPr="00900581">
        <w:rPr>
          <w:b/>
          <w:sz w:val="26"/>
          <w:szCs w:val="26"/>
        </w:rPr>
        <w:t>.</w:t>
      </w:r>
    </w:p>
    <w:p w:rsidR="008048D5" w:rsidRPr="00900581" w:rsidRDefault="008048D5" w:rsidP="002205E7">
      <w:pPr>
        <w:shd w:val="clear" w:color="auto" w:fill="FFFFFF"/>
        <w:autoSpaceDE w:val="0"/>
        <w:autoSpaceDN w:val="0"/>
        <w:adjustRightInd w:val="0"/>
        <w:spacing w:line="276" w:lineRule="auto"/>
        <w:jc w:val="both"/>
        <w:rPr>
          <w:rFonts w:eastAsia="Batang"/>
        </w:rPr>
      </w:pPr>
    </w:p>
    <w:p w:rsidR="009630C3" w:rsidRPr="00900581" w:rsidRDefault="00FC348B" w:rsidP="002205E7">
      <w:pPr>
        <w:shd w:val="clear" w:color="auto" w:fill="FFFFFF"/>
        <w:autoSpaceDE w:val="0"/>
        <w:autoSpaceDN w:val="0"/>
        <w:adjustRightInd w:val="0"/>
        <w:spacing w:line="276" w:lineRule="auto"/>
        <w:jc w:val="both"/>
        <w:rPr>
          <w:rFonts w:eastAsia="Batang"/>
        </w:rPr>
      </w:pPr>
      <w:r w:rsidRPr="00900581">
        <w:rPr>
          <w:rFonts w:eastAsia="Batang"/>
        </w:rPr>
        <w:t>Aos nove</w:t>
      </w:r>
      <w:r w:rsidR="001018C4" w:rsidRPr="00900581">
        <w:rPr>
          <w:rFonts w:eastAsia="Batang"/>
        </w:rPr>
        <w:t xml:space="preserve"> dias do mês de </w:t>
      </w:r>
      <w:r w:rsidRPr="00900581">
        <w:rPr>
          <w:rFonts w:eastAsia="Batang"/>
        </w:rPr>
        <w:t>agosto</w:t>
      </w:r>
      <w:r w:rsidR="009630C3" w:rsidRPr="00900581">
        <w:rPr>
          <w:rFonts w:eastAsia="Batang"/>
        </w:rPr>
        <w:t xml:space="preserve"> do ano de dois mil e </w:t>
      </w:r>
      <w:r w:rsidR="00CD72FA" w:rsidRPr="00900581">
        <w:rPr>
          <w:rFonts w:eastAsia="Batang"/>
        </w:rPr>
        <w:t>dezoito</w:t>
      </w:r>
      <w:r w:rsidR="009630C3" w:rsidRPr="00900581">
        <w:rPr>
          <w:rFonts w:eastAsia="Batang"/>
        </w:rPr>
        <w:t xml:space="preserve">, </w:t>
      </w:r>
      <w:r w:rsidR="009630C3" w:rsidRPr="00900581">
        <w:rPr>
          <w:lang w:eastAsia="ar-SA"/>
        </w:rPr>
        <w:t>o</w:t>
      </w:r>
      <w:r w:rsidR="00CD72FA" w:rsidRPr="00900581">
        <w:rPr>
          <w:lang w:eastAsia="ar-SA"/>
        </w:rPr>
        <w:t xml:space="preserve"> </w:t>
      </w:r>
      <w:r w:rsidR="001018C4" w:rsidRPr="00900581">
        <w:rPr>
          <w:b/>
        </w:rPr>
        <w:t>MUNICÍPIO DE LAGOA DA CANOA/AL</w:t>
      </w:r>
      <w:r w:rsidR="001018C4" w:rsidRPr="00900581">
        <w:t xml:space="preserve">, com Sede Administrativa na Praça Ver. Benício Alves de Oliveira, s/n, Centro, cidade de Lagoa da Canoa/AL, inscrito no CNPJ sob nº 12.207.551/0001-00, neste ato representado pela Prefeita do Município, Senhora </w:t>
      </w:r>
      <w:r w:rsidR="001018C4" w:rsidRPr="00900581">
        <w:rPr>
          <w:rFonts w:eastAsia="Arial"/>
          <w:b/>
        </w:rPr>
        <w:t>TAINÁ CORRÊA DE SÁ LUCIO DA SILVA</w:t>
      </w:r>
      <w:r w:rsidR="001018C4" w:rsidRPr="00900581">
        <w:t xml:space="preserve">, brasileira, alagoana, portadora da cédula de identidade nº </w:t>
      </w:r>
      <w:r w:rsidR="001018C4" w:rsidRPr="00900581">
        <w:rPr>
          <w:color w:val="000000"/>
        </w:rPr>
        <w:t>1434850 SSP/AL</w:t>
      </w:r>
      <w:r w:rsidR="001018C4" w:rsidRPr="00900581">
        <w:t xml:space="preserve">, inscrita no CPF sob nº </w:t>
      </w:r>
      <w:r w:rsidR="001018C4" w:rsidRPr="00900581">
        <w:rPr>
          <w:color w:val="000000"/>
        </w:rPr>
        <w:t>986.518.034-00</w:t>
      </w:r>
      <w:r w:rsidR="001018C4" w:rsidRPr="00900581">
        <w:t>, residente e domiciliada nesta Cidade</w:t>
      </w:r>
      <w:r w:rsidR="009630C3" w:rsidRPr="00900581">
        <w:rPr>
          <w:rFonts w:eastAsia="Batang"/>
        </w:rPr>
        <w:t xml:space="preserve">, </w:t>
      </w:r>
      <w:r w:rsidR="005F64EC" w:rsidRPr="00900581">
        <w:rPr>
          <w:rFonts w:eastAsia="Batang"/>
        </w:rPr>
        <w:t>através do Diretor</w:t>
      </w:r>
      <w:r w:rsidR="002360F5" w:rsidRPr="00900581">
        <w:rPr>
          <w:rFonts w:eastAsia="Batang"/>
        </w:rPr>
        <w:t xml:space="preserve"> </w:t>
      </w:r>
      <w:r w:rsidR="005F64EC" w:rsidRPr="00900581">
        <w:rPr>
          <w:rFonts w:eastAsia="Batang"/>
        </w:rPr>
        <w:t xml:space="preserve">do Departamento de </w:t>
      </w:r>
      <w:r w:rsidR="009630C3" w:rsidRPr="00900581">
        <w:rPr>
          <w:rFonts w:eastAsia="Batang"/>
        </w:rPr>
        <w:t xml:space="preserve">Compras, adiante denominada de </w:t>
      </w:r>
      <w:r w:rsidR="009630C3" w:rsidRPr="00900581">
        <w:rPr>
          <w:rFonts w:eastAsia="Batang"/>
          <w:b/>
        </w:rPr>
        <w:t>ÓRGÃO GERENCIADOR,</w:t>
      </w:r>
      <w:r w:rsidR="00D87722" w:rsidRPr="00900581">
        <w:rPr>
          <w:rFonts w:eastAsia="Batang"/>
        </w:rPr>
        <w:t xml:space="preserve"> resolve registrar os preços da empresa</w:t>
      </w:r>
      <w:r w:rsidR="009630C3" w:rsidRPr="00900581">
        <w:rPr>
          <w:rFonts w:eastAsia="Batang"/>
        </w:rPr>
        <w:t>:</w:t>
      </w:r>
    </w:p>
    <w:p w:rsidR="009630C3" w:rsidRPr="00900581" w:rsidRDefault="00FC348B" w:rsidP="002205E7">
      <w:pPr>
        <w:shd w:val="clear" w:color="auto" w:fill="FFFFFF"/>
        <w:autoSpaceDE w:val="0"/>
        <w:autoSpaceDN w:val="0"/>
        <w:adjustRightInd w:val="0"/>
        <w:spacing w:before="240" w:line="276" w:lineRule="auto"/>
        <w:jc w:val="both"/>
        <w:rPr>
          <w:rFonts w:eastAsia="Batang"/>
        </w:rPr>
      </w:pPr>
      <w:r w:rsidRPr="00900581">
        <w:rPr>
          <w:rFonts w:eastAsia="Batang"/>
          <w:b/>
        </w:rPr>
        <w:t>SANDOVAL DA SILVA PEREIRA 84244038434</w:t>
      </w:r>
      <w:r w:rsidR="00C00036">
        <w:rPr>
          <w:rFonts w:eastAsia="Batang"/>
          <w:b/>
        </w:rPr>
        <w:t xml:space="preserve"> - MEI</w:t>
      </w:r>
      <w:r w:rsidR="00EE661B" w:rsidRPr="00900581">
        <w:rPr>
          <w:rFonts w:eastAsia="Batang"/>
        </w:rPr>
        <w:t xml:space="preserve">, pessoa jurídica de direito privado, inscrita no CNPJ/MF sob nº </w:t>
      </w:r>
      <w:r w:rsidRPr="00900581">
        <w:rPr>
          <w:rFonts w:eastAsia="Batang"/>
        </w:rPr>
        <w:t>17.614.134/0001-03</w:t>
      </w:r>
      <w:r w:rsidR="00EE661B" w:rsidRPr="00900581">
        <w:rPr>
          <w:rFonts w:eastAsia="Batang"/>
        </w:rPr>
        <w:t xml:space="preserve">, com sede na </w:t>
      </w:r>
      <w:r w:rsidRPr="00900581">
        <w:rPr>
          <w:rFonts w:eastAsia="Batang"/>
        </w:rPr>
        <w:t>Rua Projetada 01 QD B Lote 01, 01, Alto da Colina, Lagoa da Canoa/AL</w:t>
      </w:r>
      <w:r w:rsidR="00EE661B" w:rsidRPr="00900581">
        <w:rPr>
          <w:rFonts w:eastAsia="Batang"/>
        </w:rPr>
        <w:t xml:space="preserve">, neste ato representada pelo Sr. </w:t>
      </w:r>
      <w:r w:rsidRPr="00900581">
        <w:rPr>
          <w:rFonts w:eastAsia="Batang"/>
          <w:b/>
        </w:rPr>
        <w:t>SANDOVAL DA SILVA PEREIRA</w:t>
      </w:r>
      <w:r w:rsidR="00EE661B" w:rsidRPr="00900581">
        <w:rPr>
          <w:rFonts w:eastAsia="Batang"/>
          <w:b/>
        </w:rPr>
        <w:t>,</w:t>
      </w:r>
      <w:r w:rsidR="00EE661B" w:rsidRPr="00900581">
        <w:rPr>
          <w:rFonts w:eastAsia="Batang"/>
        </w:rPr>
        <w:t xml:space="preserve"> portador do</w:t>
      </w:r>
      <w:r w:rsidR="002E4EF7" w:rsidRPr="00900581">
        <w:rPr>
          <w:rFonts w:eastAsia="Batang"/>
        </w:rPr>
        <w:t xml:space="preserve"> RG nº </w:t>
      </w:r>
      <w:r w:rsidRPr="00900581">
        <w:rPr>
          <w:rFonts w:eastAsia="Batang"/>
        </w:rPr>
        <w:t>1154679</w:t>
      </w:r>
      <w:r w:rsidR="0068602C" w:rsidRPr="00900581">
        <w:rPr>
          <w:rFonts w:eastAsia="Batang"/>
        </w:rPr>
        <w:t xml:space="preserve"> SSP</w:t>
      </w:r>
      <w:r w:rsidR="002E4EF7" w:rsidRPr="00900581">
        <w:rPr>
          <w:rFonts w:eastAsia="Batang"/>
        </w:rPr>
        <w:t xml:space="preserve">/AL  e </w:t>
      </w:r>
      <w:r w:rsidR="00EE661B" w:rsidRPr="00900581">
        <w:rPr>
          <w:rFonts w:eastAsia="Batang"/>
        </w:rPr>
        <w:t xml:space="preserve"> CPF/MF nº </w:t>
      </w:r>
      <w:r w:rsidRPr="00900581">
        <w:t>842.440.384-34</w:t>
      </w:r>
      <w:r w:rsidR="00EE661B" w:rsidRPr="00900581">
        <w:rPr>
          <w:rFonts w:eastAsia="Batang"/>
        </w:rPr>
        <w:t xml:space="preserve">, residente e domiciliado na cidade de </w:t>
      </w:r>
      <w:r w:rsidRPr="00900581">
        <w:rPr>
          <w:rFonts w:eastAsia="Batang"/>
        </w:rPr>
        <w:t>Lagoa da Canoa</w:t>
      </w:r>
      <w:r w:rsidR="00EE661B" w:rsidRPr="00900581">
        <w:rPr>
          <w:rFonts w:eastAsia="Batang"/>
        </w:rPr>
        <w:t>/AL</w:t>
      </w:r>
      <w:r w:rsidR="003668BC" w:rsidRPr="00900581">
        <w:rPr>
          <w:rFonts w:eastAsia="Batang"/>
        </w:rPr>
        <w:t>.</w:t>
      </w:r>
    </w:p>
    <w:p w:rsidR="009630C3" w:rsidRPr="00900581" w:rsidRDefault="009630C3" w:rsidP="002205E7">
      <w:pPr>
        <w:shd w:val="clear" w:color="auto" w:fill="FFFFFF"/>
        <w:autoSpaceDE w:val="0"/>
        <w:autoSpaceDN w:val="0"/>
        <w:adjustRightInd w:val="0"/>
        <w:spacing w:before="240" w:line="276" w:lineRule="auto"/>
        <w:jc w:val="both"/>
        <w:rPr>
          <w:rFonts w:eastAsia="Batang"/>
        </w:rPr>
      </w:pPr>
      <w:r w:rsidRPr="00900581">
        <w:rPr>
          <w:rFonts w:eastAsia="Batang"/>
        </w:rPr>
        <w:t xml:space="preserve">Adiante denominada de </w:t>
      </w:r>
      <w:r w:rsidR="003668BC" w:rsidRPr="00900581">
        <w:rPr>
          <w:rFonts w:eastAsia="Batang"/>
          <w:b/>
        </w:rPr>
        <w:t>FORNECEDORA</w:t>
      </w:r>
      <w:r w:rsidRPr="00900581">
        <w:rPr>
          <w:rFonts w:eastAsia="Batang"/>
          <w:b/>
        </w:rPr>
        <w:t xml:space="preserve"> BENEFICIÁRI</w:t>
      </w:r>
      <w:r w:rsidR="003668BC" w:rsidRPr="00900581">
        <w:rPr>
          <w:rFonts w:eastAsia="Batang"/>
          <w:b/>
        </w:rPr>
        <w:t>A</w:t>
      </w:r>
      <w:r w:rsidRPr="00900581">
        <w:rPr>
          <w:rFonts w:eastAsia="Batang"/>
        </w:rPr>
        <w:t>, nos termos da Lei nº 10.520, de 17 de julho de 2002, a Lei Complementar nº 123, de 14 de dezembro de 2006</w:t>
      </w:r>
      <w:r w:rsidR="003668BC" w:rsidRPr="00900581">
        <w:rPr>
          <w:rFonts w:eastAsia="Batang"/>
        </w:rPr>
        <w:t>, alterada pela Lei 147/2014</w:t>
      </w:r>
      <w:r w:rsidRPr="00900581">
        <w:rPr>
          <w:rFonts w:eastAsia="Batang"/>
        </w:rPr>
        <w:t xml:space="preserve">, Decreto nº 7.892, de 23 de janeiro de 2013, aplicando-se, subsidiariamente, as normas da Lei nº 8.666/93, de 21 de junho de 1993 e suas alterações, e das demais normas legais aplicáveis, em face da classificação das propostas apresentadas no Pregão Presencial para Registro de Preços Nº </w:t>
      </w:r>
      <w:r w:rsidR="002E6186" w:rsidRPr="00900581">
        <w:rPr>
          <w:rFonts w:eastAsia="Batang"/>
        </w:rPr>
        <w:t>0</w:t>
      </w:r>
      <w:r w:rsidR="008D421D" w:rsidRPr="00900581">
        <w:rPr>
          <w:rFonts w:eastAsia="Batang"/>
        </w:rPr>
        <w:t>2</w:t>
      </w:r>
      <w:r w:rsidR="00FC348B" w:rsidRPr="00900581">
        <w:rPr>
          <w:rFonts w:eastAsia="Batang"/>
        </w:rPr>
        <w:t>6</w:t>
      </w:r>
      <w:r w:rsidR="002E6186" w:rsidRPr="00900581">
        <w:rPr>
          <w:rFonts w:eastAsia="Batang"/>
        </w:rPr>
        <w:t>/2018</w:t>
      </w:r>
      <w:r w:rsidRPr="00900581">
        <w:rPr>
          <w:rFonts w:eastAsia="Batang"/>
        </w:rPr>
        <w:t>, conforme Ata de julgam</w:t>
      </w:r>
      <w:r w:rsidR="003D3B86" w:rsidRPr="00900581">
        <w:rPr>
          <w:rFonts w:eastAsia="Batang"/>
        </w:rPr>
        <w:t>ento de Preços, cujo resultado será</w:t>
      </w:r>
      <w:r w:rsidRPr="00900581">
        <w:rPr>
          <w:rFonts w:eastAsia="Batang"/>
        </w:rPr>
        <w:t xml:space="preserve"> publicado no Diário Oficial dos Municípios </w:t>
      </w:r>
      <w:r w:rsidR="003D3B86" w:rsidRPr="00900581">
        <w:rPr>
          <w:rFonts w:eastAsia="Batang"/>
        </w:rPr>
        <w:t>do Estado de Alagoas</w:t>
      </w:r>
      <w:r w:rsidRPr="00900581">
        <w:rPr>
          <w:rFonts w:eastAsia="Batang"/>
        </w:rPr>
        <w:t>, tendo sido os r</w:t>
      </w:r>
      <w:r w:rsidR="003D3B86" w:rsidRPr="00900581">
        <w:rPr>
          <w:rFonts w:eastAsia="Batang"/>
        </w:rPr>
        <w:t>eferidos preços oferecidos pelo Fornecedor Beneficiário</w:t>
      </w:r>
      <w:r w:rsidRPr="00900581">
        <w:rPr>
          <w:rFonts w:eastAsia="Batang"/>
        </w:rPr>
        <w:t xml:space="preserve"> classific</w:t>
      </w:r>
      <w:r w:rsidR="003D3B86" w:rsidRPr="00900581">
        <w:rPr>
          <w:rFonts w:eastAsia="Batang"/>
        </w:rPr>
        <w:t>ado</w:t>
      </w:r>
      <w:r w:rsidRPr="00900581">
        <w:rPr>
          <w:rFonts w:eastAsia="Batang"/>
        </w:rPr>
        <w:t xml:space="preserve"> em primeiro lugar no certame acima numerado, conforme as clausulas descritas abaixo:</w:t>
      </w:r>
    </w:p>
    <w:p w:rsidR="009630C3" w:rsidRPr="00900581" w:rsidRDefault="009630C3" w:rsidP="002205E7">
      <w:pPr>
        <w:shd w:val="clear" w:color="auto" w:fill="FFFFFF"/>
        <w:autoSpaceDE w:val="0"/>
        <w:autoSpaceDN w:val="0"/>
        <w:adjustRightInd w:val="0"/>
        <w:spacing w:line="276" w:lineRule="auto"/>
        <w:ind w:firstLine="708"/>
        <w:jc w:val="both"/>
        <w:rPr>
          <w:rFonts w:eastAsia="Batang"/>
        </w:rPr>
      </w:pPr>
    </w:p>
    <w:p w:rsidR="009630C3" w:rsidRPr="00900581" w:rsidRDefault="009630C3" w:rsidP="002205E7">
      <w:pPr>
        <w:shd w:val="clear" w:color="auto" w:fill="D9D9D9"/>
        <w:autoSpaceDE w:val="0"/>
        <w:autoSpaceDN w:val="0"/>
        <w:adjustRightInd w:val="0"/>
        <w:spacing w:line="276" w:lineRule="auto"/>
        <w:rPr>
          <w:rFonts w:eastAsia="Batang"/>
          <w:b/>
          <w:bCs/>
        </w:rPr>
      </w:pPr>
      <w:r w:rsidRPr="00900581">
        <w:rPr>
          <w:rFonts w:eastAsia="Batang"/>
          <w:b/>
          <w:bCs/>
        </w:rPr>
        <w:t>CLÁUSULA PRIMEIRA - DO OBJETO E DA CONTRATAÇÃO</w:t>
      </w:r>
    </w:p>
    <w:p w:rsidR="009630C3" w:rsidRPr="00900581" w:rsidRDefault="009630C3" w:rsidP="002205E7">
      <w:pPr>
        <w:shd w:val="clear" w:color="auto" w:fill="FFFFFF"/>
        <w:autoSpaceDE w:val="0"/>
        <w:autoSpaceDN w:val="0"/>
        <w:adjustRightInd w:val="0"/>
        <w:spacing w:line="276" w:lineRule="auto"/>
        <w:rPr>
          <w:rFonts w:eastAsia="Batang"/>
          <w:b/>
          <w:bCs/>
        </w:rPr>
      </w:pPr>
    </w:p>
    <w:p w:rsidR="009630C3" w:rsidRPr="00900581" w:rsidRDefault="009630C3" w:rsidP="006D0A44">
      <w:pPr>
        <w:numPr>
          <w:ilvl w:val="1"/>
          <w:numId w:val="5"/>
        </w:numPr>
        <w:shd w:val="clear" w:color="auto" w:fill="FFFFFF"/>
        <w:autoSpaceDE w:val="0"/>
        <w:autoSpaceDN w:val="0"/>
        <w:adjustRightInd w:val="0"/>
        <w:spacing w:line="276" w:lineRule="auto"/>
        <w:jc w:val="both"/>
        <w:rPr>
          <w:rFonts w:eastAsia="Batang"/>
        </w:rPr>
      </w:pPr>
      <w:r w:rsidRPr="00900581">
        <w:rPr>
          <w:rFonts w:eastAsia="Batang"/>
        </w:rPr>
        <w:t xml:space="preserve">O presente termo tem por objeto e finalidade o </w:t>
      </w:r>
      <w:r w:rsidR="00FC348B" w:rsidRPr="00900581">
        <w:rPr>
          <w:rFonts w:eastAsia="Arial"/>
        </w:rPr>
        <w:t>REGISTRO DE PREÇOS PARA FUTURAS E EVENTUAIS CONTRATAÇÕES DE SERVIÇOS DE LAVAJATO E BORRACHARIA</w:t>
      </w:r>
      <w:r w:rsidR="003D3074" w:rsidRPr="00900581">
        <w:rPr>
          <w:bCs/>
        </w:rPr>
        <w:t>,</w:t>
      </w:r>
      <w:r w:rsidRPr="00900581">
        <w:rPr>
          <w:bCs/>
        </w:rPr>
        <w:t xml:space="preserve"> para atender as necessidades das Secretarias Municipais de Lagoa da Canoa, </w:t>
      </w:r>
      <w:r w:rsidRPr="00900581">
        <w:rPr>
          <w:rFonts w:eastAsia="Batang"/>
        </w:rPr>
        <w:t xml:space="preserve">nas condições definidas no instrumento convocatório, seus anexos, propostas de preços finais e Ata do </w:t>
      </w:r>
      <w:r w:rsidRPr="00900581">
        <w:rPr>
          <w:rFonts w:eastAsia="Batang"/>
          <w:b/>
          <w:bCs/>
        </w:rPr>
        <w:lastRenderedPageBreak/>
        <w:t xml:space="preserve">Pregão Presencial para registro de preço nº </w:t>
      </w:r>
      <w:r w:rsidR="00E961FA" w:rsidRPr="00900581">
        <w:rPr>
          <w:rFonts w:eastAsia="Batang"/>
          <w:b/>
          <w:bCs/>
        </w:rPr>
        <w:t>0</w:t>
      </w:r>
      <w:r w:rsidR="008D421D" w:rsidRPr="00900581">
        <w:rPr>
          <w:rFonts w:eastAsia="Batang"/>
          <w:b/>
          <w:bCs/>
        </w:rPr>
        <w:t>2</w:t>
      </w:r>
      <w:r w:rsidR="00FC348B" w:rsidRPr="00900581">
        <w:rPr>
          <w:rFonts w:eastAsia="Batang"/>
          <w:b/>
          <w:bCs/>
        </w:rPr>
        <w:t>6</w:t>
      </w:r>
      <w:r w:rsidR="00E961FA" w:rsidRPr="00900581">
        <w:rPr>
          <w:rFonts w:eastAsia="Batang"/>
          <w:b/>
          <w:bCs/>
        </w:rPr>
        <w:t>/2018</w:t>
      </w:r>
      <w:r w:rsidRPr="00900581">
        <w:rPr>
          <w:rFonts w:eastAsia="Batang"/>
        </w:rPr>
        <w:t>, que integram este instrumento independente de transcrição, pelo prazo de validade do registro.</w:t>
      </w:r>
    </w:p>
    <w:p w:rsidR="009630C3" w:rsidRPr="00900581" w:rsidRDefault="009630C3" w:rsidP="006D0A44">
      <w:pPr>
        <w:numPr>
          <w:ilvl w:val="1"/>
          <w:numId w:val="5"/>
        </w:numPr>
        <w:shd w:val="clear" w:color="auto" w:fill="FFFFFF"/>
        <w:spacing w:line="276" w:lineRule="auto"/>
        <w:jc w:val="both"/>
      </w:pPr>
      <w:r w:rsidRPr="00900581">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ao Decreto nº 7.892, de 2013.</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D9D9D9"/>
        <w:autoSpaceDE w:val="0"/>
        <w:autoSpaceDN w:val="0"/>
        <w:adjustRightInd w:val="0"/>
        <w:spacing w:line="276" w:lineRule="auto"/>
        <w:rPr>
          <w:rFonts w:eastAsia="Batang"/>
          <w:b/>
          <w:bCs/>
        </w:rPr>
      </w:pPr>
      <w:r w:rsidRPr="00900581">
        <w:rPr>
          <w:rFonts w:eastAsia="Batang"/>
          <w:b/>
          <w:bCs/>
        </w:rPr>
        <w:t>CLÁUSULA SEGUNDA – DOS PREÇOS E REVISÃO:</w:t>
      </w:r>
    </w:p>
    <w:p w:rsidR="009630C3" w:rsidRPr="00900581" w:rsidRDefault="009630C3" w:rsidP="002F56E5">
      <w:pPr>
        <w:spacing w:line="276" w:lineRule="auto"/>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969"/>
        <w:gridCol w:w="1134"/>
        <w:gridCol w:w="1276"/>
        <w:gridCol w:w="1275"/>
        <w:gridCol w:w="1418"/>
      </w:tblGrid>
      <w:tr w:rsidR="00FC348B" w:rsidRPr="00900581" w:rsidTr="00900581">
        <w:trPr>
          <w:trHeight w:val="506"/>
        </w:trPr>
        <w:tc>
          <w:tcPr>
            <w:tcW w:w="851" w:type="dxa"/>
            <w:shd w:val="clear" w:color="auto" w:fill="auto"/>
            <w:vAlign w:val="center"/>
          </w:tcPr>
          <w:p w:rsidR="00FC348B" w:rsidRPr="00900581" w:rsidRDefault="00900581" w:rsidP="008B232E">
            <w:pPr>
              <w:spacing w:line="276" w:lineRule="auto"/>
              <w:ind w:left="-57" w:right="-57"/>
              <w:jc w:val="center"/>
              <w:rPr>
                <w:b/>
              </w:rPr>
            </w:pPr>
            <w:r w:rsidRPr="00900581">
              <w:rPr>
                <w:b/>
                <w:sz w:val="22"/>
                <w:szCs w:val="22"/>
              </w:rPr>
              <w:t>ITEM</w:t>
            </w:r>
          </w:p>
        </w:tc>
        <w:tc>
          <w:tcPr>
            <w:tcW w:w="3969" w:type="dxa"/>
            <w:shd w:val="clear" w:color="auto" w:fill="auto"/>
            <w:vAlign w:val="center"/>
          </w:tcPr>
          <w:p w:rsidR="00FC348B" w:rsidRPr="00900581" w:rsidRDefault="00900581" w:rsidP="008B232E">
            <w:pPr>
              <w:spacing w:line="276" w:lineRule="auto"/>
              <w:jc w:val="center"/>
              <w:rPr>
                <w:b/>
                <w:color w:val="000000"/>
              </w:rPr>
            </w:pPr>
            <w:r w:rsidRPr="00900581">
              <w:rPr>
                <w:b/>
                <w:color w:val="000000"/>
                <w:sz w:val="22"/>
                <w:szCs w:val="22"/>
              </w:rPr>
              <w:t>DESCRIÇÃO</w:t>
            </w:r>
          </w:p>
        </w:tc>
        <w:tc>
          <w:tcPr>
            <w:tcW w:w="1134" w:type="dxa"/>
            <w:vAlign w:val="center"/>
          </w:tcPr>
          <w:p w:rsidR="00FC348B" w:rsidRPr="00900581" w:rsidRDefault="00900581" w:rsidP="008B232E">
            <w:pPr>
              <w:spacing w:line="276" w:lineRule="auto"/>
              <w:ind w:left="-57" w:right="-57"/>
              <w:jc w:val="center"/>
              <w:rPr>
                <w:b/>
                <w:color w:val="000000"/>
              </w:rPr>
            </w:pPr>
            <w:r w:rsidRPr="00900581">
              <w:rPr>
                <w:b/>
                <w:sz w:val="22"/>
                <w:szCs w:val="22"/>
              </w:rPr>
              <w:t>UNIDADE</w:t>
            </w:r>
          </w:p>
        </w:tc>
        <w:tc>
          <w:tcPr>
            <w:tcW w:w="1276" w:type="dxa"/>
            <w:vAlign w:val="center"/>
          </w:tcPr>
          <w:p w:rsidR="00FC348B" w:rsidRPr="00900581" w:rsidRDefault="00900581" w:rsidP="008B232E">
            <w:pPr>
              <w:spacing w:line="276" w:lineRule="auto"/>
              <w:ind w:left="-57" w:right="-57"/>
              <w:jc w:val="center"/>
              <w:rPr>
                <w:b/>
                <w:color w:val="000000"/>
              </w:rPr>
            </w:pPr>
            <w:r w:rsidRPr="00900581">
              <w:rPr>
                <w:b/>
                <w:sz w:val="22"/>
                <w:szCs w:val="22"/>
              </w:rPr>
              <w:t>Q</w:t>
            </w:r>
            <w:r>
              <w:rPr>
                <w:b/>
                <w:sz w:val="22"/>
                <w:szCs w:val="22"/>
              </w:rPr>
              <w:t>NT</w:t>
            </w:r>
          </w:p>
        </w:tc>
        <w:tc>
          <w:tcPr>
            <w:tcW w:w="1275" w:type="dxa"/>
          </w:tcPr>
          <w:p w:rsidR="00FC348B" w:rsidRPr="00900581" w:rsidRDefault="00900581" w:rsidP="008B232E">
            <w:pPr>
              <w:spacing w:line="276" w:lineRule="auto"/>
              <w:ind w:left="-57" w:right="-57"/>
              <w:jc w:val="center"/>
              <w:rPr>
                <w:b/>
              </w:rPr>
            </w:pPr>
            <w:r w:rsidRPr="00900581">
              <w:rPr>
                <w:b/>
                <w:sz w:val="22"/>
                <w:szCs w:val="22"/>
              </w:rPr>
              <w:t xml:space="preserve">VALOR UNT. </w:t>
            </w:r>
          </w:p>
        </w:tc>
        <w:tc>
          <w:tcPr>
            <w:tcW w:w="1418" w:type="dxa"/>
          </w:tcPr>
          <w:p w:rsidR="00FC348B" w:rsidRPr="00900581" w:rsidRDefault="00900581" w:rsidP="008B232E">
            <w:pPr>
              <w:spacing w:line="276" w:lineRule="auto"/>
              <w:ind w:left="-57" w:right="-57"/>
              <w:jc w:val="center"/>
              <w:rPr>
                <w:b/>
              </w:rPr>
            </w:pPr>
            <w:r w:rsidRPr="00900581">
              <w:rPr>
                <w:b/>
                <w:sz w:val="22"/>
                <w:szCs w:val="22"/>
              </w:rPr>
              <w:t>VALOR TOTAL</w:t>
            </w:r>
          </w:p>
        </w:tc>
      </w:tr>
      <w:tr w:rsidR="00FC348B" w:rsidRPr="00900581" w:rsidTr="00900581">
        <w:tc>
          <w:tcPr>
            <w:tcW w:w="851" w:type="dxa"/>
            <w:shd w:val="clear" w:color="auto" w:fill="auto"/>
            <w:vAlign w:val="center"/>
          </w:tcPr>
          <w:p w:rsidR="00FC348B" w:rsidRPr="00900581" w:rsidRDefault="00900581" w:rsidP="008B232E">
            <w:pPr>
              <w:spacing w:line="276" w:lineRule="auto"/>
              <w:ind w:right="-57"/>
              <w:jc w:val="center"/>
              <w:rPr>
                <w:color w:val="000000"/>
              </w:rPr>
            </w:pPr>
            <w:r w:rsidRPr="00900581">
              <w:rPr>
                <w:color w:val="000000"/>
                <w:sz w:val="22"/>
                <w:szCs w:val="22"/>
              </w:rPr>
              <w:t>1</w:t>
            </w:r>
          </w:p>
        </w:tc>
        <w:tc>
          <w:tcPr>
            <w:tcW w:w="3969" w:type="dxa"/>
            <w:shd w:val="clear" w:color="auto" w:fill="auto"/>
            <w:vAlign w:val="center"/>
          </w:tcPr>
          <w:p w:rsidR="00FC348B" w:rsidRPr="00900581" w:rsidRDefault="00900581" w:rsidP="008B232E">
            <w:pPr>
              <w:spacing w:line="276" w:lineRule="auto"/>
              <w:ind w:left="-57" w:right="-57"/>
              <w:jc w:val="both"/>
              <w:rPr>
                <w:bCs/>
              </w:rPr>
            </w:pPr>
            <w:r w:rsidRPr="00900581">
              <w:rPr>
                <w:bCs/>
                <w:sz w:val="22"/>
                <w:szCs w:val="22"/>
              </w:rPr>
              <w:t>CONSERTO DE PNEUS DE VEÍCULO LINHA LEVE COM CÂMERA</w:t>
            </w:r>
          </w:p>
        </w:tc>
        <w:tc>
          <w:tcPr>
            <w:tcW w:w="1134" w:type="dxa"/>
          </w:tcPr>
          <w:p w:rsidR="00FC348B" w:rsidRPr="00900581" w:rsidRDefault="00900581" w:rsidP="008B232E">
            <w:pPr>
              <w:jc w:val="center"/>
            </w:pPr>
            <w:r w:rsidRPr="00900581">
              <w:rPr>
                <w:sz w:val="22"/>
                <w:szCs w:val="22"/>
              </w:rPr>
              <w:t>UND</w:t>
            </w:r>
          </w:p>
        </w:tc>
        <w:tc>
          <w:tcPr>
            <w:tcW w:w="1276" w:type="dxa"/>
            <w:vAlign w:val="bottom"/>
          </w:tcPr>
          <w:p w:rsidR="00FC348B" w:rsidRPr="00900581" w:rsidRDefault="00900581">
            <w:pPr>
              <w:jc w:val="center"/>
              <w:rPr>
                <w:color w:val="000000"/>
              </w:rPr>
            </w:pPr>
            <w:r w:rsidRPr="00900581">
              <w:rPr>
                <w:color w:val="000000"/>
                <w:sz w:val="22"/>
                <w:szCs w:val="22"/>
              </w:rPr>
              <w:t>350</w:t>
            </w:r>
          </w:p>
        </w:tc>
        <w:tc>
          <w:tcPr>
            <w:tcW w:w="1275" w:type="dxa"/>
            <w:vAlign w:val="bottom"/>
          </w:tcPr>
          <w:p w:rsidR="00FC348B" w:rsidRPr="00900581" w:rsidRDefault="00900581">
            <w:pPr>
              <w:jc w:val="right"/>
              <w:rPr>
                <w:color w:val="000000"/>
              </w:rPr>
            </w:pPr>
            <w:r w:rsidRPr="00900581">
              <w:rPr>
                <w:color w:val="000000"/>
                <w:sz w:val="22"/>
                <w:szCs w:val="22"/>
              </w:rPr>
              <w:t>R$ 28,00</w:t>
            </w:r>
          </w:p>
        </w:tc>
        <w:tc>
          <w:tcPr>
            <w:tcW w:w="1418" w:type="dxa"/>
            <w:vAlign w:val="bottom"/>
          </w:tcPr>
          <w:p w:rsidR="00FC348B" w:rsidRPr="00900581" w:rsidRDefault="00900581">
            <w:pPr>
              <w:jc w:val="right"/>
              <w:rPr>
                <w:color w:val="000000"/>
              </w:rPr>
            </w:pPr>
            <w:r w:rsidRPr="00900581">
              <w:rPr>
                <w:color w:val="000000"/>
                <w:sz w:val="22"/>
                <w:szCs w:val="22"/>
              </w:rPr>
              <w:t>R$ 9.800,00</w:t>
            </w:r>
          </w:p>
        </w:tc>
      </w:tr>
      <w:tr w:rsidR="00FC348B" w:rsidRPr="00900581" w:rsidTr="00900581">
        <w:tc>
          <w:tcPr>
            <w:tcW w:w="851" w:type="dxa"/>
            <w:shd w:val="clear" w:color="auto" w:fill="auto"/>
            <w:vAlign w:val="center"/>
          </w:tcPr>
          <w:p w:rsidR="00FC348B" w:rsidRPr="00900581" w:rsidRDefault="00900581" w:rsidP="008B232E">
            <w:pPr>
              <w:spacing w:line="276" w:lineRule="auto"/>
              <w:ind w:right="-57"/>
              <w:jc w:val="center"/>
              <w:rPr>
                <w:color w:val="000000"/>
              </w:rPr>
            </w:pPr>
            <w:r w:rsidRPr="00900581">
              <w:rPr>
                <w:color w:val="000000"/>
                <w:sz w:val="22"/>
                <w:szCs w:val="22"/>
              </w:rPr>
              <w:t>2</w:t>
            </w:r>
          </w:p>
        </w:tc>
        <w:tc>
          <w:tcPr>
            <w:tcW w:w="3969" w:type="dxa"/>
            <w:shd w:val="clear" w:color="auto" w:fill="auto"/>
            <w:vAlign w:val="center"/>
          </w:tcPr>
          <w:p w:rsidR="00FC348B" w:rsidRPr="00900581" w:rsidRDefault="00900581" w:rsidP="008B232E">
            <w:pPr>
              <w:spacing w:line="276" w:lineRule="auto"/>
              <w:ind w:left="-57" w:right="-57"/>
              <w:jc w:val="both"/>
              <w:rPr>
                <w:bCs/>
              </w:rPr>
            </w:pPr>
            <w:r w:rsidRPr="00900581">
              <w:rPr>
                <w:bCs/>
                <w:sz w:val="22"/>
                <w:szCs w:val="22"/>
              </w:rPr>
              <w:t>CONSERTO DE PNEUS DE VEÍCULO LINHA LEVE SEM CÂMERA</w:t>
            </w:r>
          </w:p>
        </w:tc>
        <w:tc>
          <w:tcPr>
            <w:tcW w:w="1134" w:type="dxa"/>
          </w:tcPr>
          <w:p w:rsidR="00FC348B" w:rsidRPr="00900581" w:rsidRDefault="00900581" w:rsidP="008B232E">
            <w:pPr>
              <w:jc w:val="center"/>
            </w:pPr>
            <w:r w:rsidRPr="00900581">
              <w:rPr>
                <w:sz w:val="22"/>
                <w:szCs w:val="22"/>
              </w:rPr>
              <w:t>UND</w:t>
            </w:r>
          </w:p>
        </w:tc>
        <w:tc>
          <w:tcPr>
            <w:tcW w:w="1276" w:type="dxa"/>
            <w:vAlign w:val="bottom"/>
          </w:tcPr>
          <w:p w:rsidR="00FC348B" w:rsidRPr="00900581" w:rsidRDefault="00900581">
            <w:pPr>
              <w:jc w:val="center"/>
              <w:rPr>
                <w:color w:val="000000"/>
              </w:rPr>
            </w:pPr>
            <w:r w:rsidRPr="00900581">
              <w:rPr>
                <w:color w:val="000000"/>
                <w:sz w:val="22"/>
                <w:szCs w:val="22"/>
              </w:rPr>
              <w:t>400</w:t>
            </w:r>
          </w:p>
        </w:tc>
        <w:tc>
          <w:tcPr>
            <w:tcW w:w="1275" w:type="dxa"/>
            <w:vAlign w:val="bottom"/>
          </w:tcPr>
          <w:p w:rsidR="00FC348B" w:rsidRPr="00900581" w:rsidRDefault="00900581">
            <w:pPr>
              <w:jc w:val="right"/>
              <w:rPr>
                <w:color w:val="000000"/>
              </w:rPr>
            </w:pPr>
            <w:r w:rsidRPr="00900581">
              <w:rPr>
                <w:color w:val="000000"/>
                <w:sz w:val="22"/>
                <w:szCs w:val="22"/>
              </w:rPr>
              <w:t>R$ 26,50</w:t>
            </w:r>
          </w:p>
        </w:tc>
        <w:tc>
          <w:tcPr>
            <w:tcW w:w="1418" w:type="dxa"/>
            <w:vAlign w:val="bottom"/>
          </w:tcPr>
          <w:p w:rsidR="00FC348B" w:rsidRPr="00900581" w:rsidRDefault="00900581">
            <w:pPr>
              <w:jc w:val="right"/>
              <w:rPr>
                <w:color w:val="000000"/>
              </w:rPr>
            </w:pPr>
            <w:r w:rsidRPr="00900581">
              <w:rPr>
                <w:color w:val="000000"/>
                <w:sz w:val="22"/>
                <w:szCs w:val="22"/>
              </w:rPr>
              <w:t>R$ 10.600,00</w:t>
            </w:r>
          </w:p>
        </w:tc>
      </w:tr>
      <w:tr w:rsidR="00FC348B" w:rsidRPr="00900581" w:rsidTr="00900581">
        <w:tc>
          <w:tcPr>
            <w:tcW w:w="851" w:type="dxa"/>
            <w:shd w:val="clear" w:color="auto" w:fill="auto"/>
            <w:vAlign w:val="center"/>
          </w:tcPr>
          <w:p w:rsidR="00FC348B" w:rsidRPr="00900581" w:rsidRDefault="00900581" w:rsidP="008B232E">
            <w:pPr>
              <w:spacing w:line="276" w:lineRule="auto"/>
              <w:ind w:right="-57"/>
              <w:jc w:val="center"/>
              <w:rPr>
                <w:color w:val="000000"/>
              </w:rPr>
            </w:pPr>
            <w:r w:rsidRPr="00900581">
              <w:rPr>
                <w:color w:val="000000"/>
                <w:sz w:val="22"/>
                <w:szCs w:val="22"/>
              </w:rPr>
              <w:t>3</w:t>
            </w:r>
          </w:p>
        </w:tc>
        <w:tc>
          <w:tcPr>
            <w:tcW w:w="3969" w:type="dxa"/>
            <w:shd w:val="clear" w:color="auto" w:fill="auto"/>
            <w:vAlign w:val="center"/>
          </w:tcPr>
          <w:p w:rsidR="00FC348B" w:rsidRPr="00900581" w:rsidRDefault="00900581" w:rsidP="008B232E">
            <w:pPr>
              <w:spacing w:line="276" w:lineRule="auto"/>
              <w:ind w:left="-57" w:right="-57"/>
              <w:jc w:val="both"/>
              <w:rPr>
                <w:bCs/>
              </w:rPr>
            </w:pPr>
            <w:r w:rsidRPr="00900581">
              <w:rPr>
                <w:bCs/>
                <w:sz w:val="22"/>
                <w:szCs w:val="22"/>
              </w:rPr>
              <w:t>CONSERTO DE PNEUS DE VEÍCULO LINHA PESADA</w:t>
            </w:r>
          </w:p>
        </w:tc>
        <w:tc>
          <w:tcPr>
            <w:tcW w:w="1134" w:type="dxa"/>
          </w:tcPr>
          <w:p w:rsidR="00FC348B" w:rsidRPr="00900581" w:rsidRDefault="00900581" w:rsidP="008B232E">
            <w:pPr>
              <w:jc w:val="center"/>
            </w:pPr>
            <w:r w:rsidRPr="00900581">
              <w:rPr>
                <w:sz w:val="22"/>
                <w:szCs w:val="22"/>
              </w:rPr>
              <w:t>UND</w:t>
            </w:r>
          </w:p>
        </w:tc>
        <w:tc>
          <w:tcPr>
            <w:tcW w:w="1276" w:type="dxa"/>
            <w:vAlign w:val="bottom"/>
          </w:tcPr>
          <w:p w:rsidR="00FC348B" w:rsidRPr="00900581" w:rsidRDefault="00900581">
            <w:pPr>
              <w:jc w:val="center"/>
              <w:rPr>
                <w:color w:val="000000"/>
              </w:rPr>
            </w:pPr>
            <w:r w:rsidRPr="00900581">
              <w:rPr>
                <w:color w:val="000000"/>
                <w:sz w:val="22"/>
                <w:szCs w:val="22"/>
              </w:rPr>
              <w:t>300</w:t>
            </w:r>
          </w:p>
        </w:tc>
        <w:tc>
          <w:tcPr>
            <w:tcW w:w="1275" w:type="dxa"/>
            <w:vAlign w:val="bottom"/>
          </w:tcPr>
          <w:p w:rsidR="00FC348B" w:rsidRPr="00900581" w:rsidRDefault="00900581">
            <w:pPr>
              <w:jc w:val="right"/>
              <w:rPr>
                <w:color w:val="000000"/>
              </w:rPr>
            </w:pPr>
            <w:r w:rsidRPr="00900581">
              <w:rPr>
                <w:color w:val="000000"/>
                <w:sz w:val="22"/>
                <w:szCs w:val="22"/>
              </w:rPr>
              <w:t>R$ 29,60</w:t>
            </w:r>
          </w:p>
        </w:tc>
        <w:tc>
          <w:tcPr>
            <w:tcW w:w="1418" w:type="dxa"/>
            <w:vAlign w:val="bottom"/>
          </w:tcPr>
          <w:p w:rsidR="00FC348B" w:rsidRPr="00900581" w:rsidRDefault="00900581">
            <w:pPr>
              <w:jc w:val="right"/>
              <w:rPr>
                <w:color w:val="000000"/>
              </w:rPr>
            </w:pPr>
            <w:r w:rsidRPr="00900581">
              <w:rPr>
                <w:color w:val="000000"/>
                <w:sz w:val="22"/>
                <w:szCs w:val="22"/>
              </w:rPr>
              <w:t>R$ 8.880,00</w:t>
            </w:r>
          </w:p>
        </w:tc>
      </w:tr>
      <w:tr w:rsidR="00FC348B" w:rsidRPr="00900581" w:rsidTr="00900581">
        <w:tc>
          <w:tcPr>
            <w:tcW w:w="851" w:type="dxa"/>
            <w:shd w:val="clear" w:color="auto" w:fill="auto"/>
            <w:vAlign w:val="center"/>
          </w:tcPr>
          <w:p w:rsidR="00FC348B" w:rsidRPr="00900581" w:rsidRDefault="00900581" w:rsidP="008B232E">
            <w:pPr>
              <w:spacing w:line="276" w:lineRule="auto"/>
              <w:ind w:right="-57"/>
              <w:jc w:val="center"/>
              <w:rPr>
                <w:color w:val="000000"/>
              </w:rPr>
            </w:pPr>
            <w:r w:rsidRPr="00900581">
              <w:rPr>
                <w:color w:val="000000"/>
                <w:sz w:val="22"/>
                <w:szCs w:val="22"/>
              </w:rPr>
              <w:t>4</w:t>
            </w:r>
          </w:p>
        </w:tc>
        <w:tc>
          <w:tcPr>
            <w:tcW w:w="3969" w:type="dxa"/>
            <w:shd w:val="clear" w:color="auto" w:fill="auto"/>
            <w:vAlign w:val="center"/>
          </w:tcPr>
          <w:p w:rsidR="00FC348B" w:rsidRPr="00900581" w:rsidRDefault="00900581" w:rsidP="008B232E">
            <w:pPr>
              <w:spacing w:line="276" w:lineRule="auto"/>
              <w:ind w:left="-57" w:right="-57"/>
              <w:jc w:val="both"/>
              <w:rPr>
                <w:bCs/>
              </w:rPr>
            </w:pPr>
            <w:r w:rsidRPr="00900581">
              <w:rPr>
                <w:bCs/>
                <w:sz w:val="22"/>
                <w:szCs w:val="22"/>
              </w:rPr>
              <w:t xml:space="preserve">DESMONTAGEM E MONTAGEM DE PNEUS DE VEÍCULOS DELINHA LEVE </w:t>
            </w:r>
          </w:p>
        </w:tc>
        <w:tc>
          <w:tcPr>
            <w:tcW w:w="1134" w:type="dxa"/>
          </w:tcPr>
          <w:p w:rsidR="00FC348B" w:rsidRPr="00900581" w:rsidRDefault="00900581" w:rsidP="008B232E">
            <w:pPr>
              <w:jc w:val="center"/>
            </w:pPr>
            <w:r w:rsidRPr="00900581">
              <w:rPr>
                <w:sz w:val="22"/>
                <w:szCs w:val="22"/>
              </w:rPr>
              <w:t>UND</w:t>
            </w:r>
          </w:p>
        </w:tc>
        <w:tc>
          <w:tcPr>
            <w:tcW w:w="1276" w:type="dxa"/>
            <w:vAlign w:val="bottom"/>
          </w:tcPr>
          <w:p w:rsidR="00FC348B" w:rsidRPr="00900581" w:rsidRDefault="00900581">
            <w:pPr>
              <w:jc w:val="center"/>
              <w:rPr>
                <w:color w:val="000000"/>
              </w:rPr>
            </w:pPr>
            <w:r w:rsidRPr="00900581">
              <w:rPr>
                <w:color w:val="000000"/>
                <w:sz w:val="22"/>
                <w:szCs w:val="22"/>
              </w:rPr>
              <w:t>300</w:t>
            </w:r>
          </w:p>
        </w:tc>
        <w:tc>
          <w:tcPr>
            <w:tcW w:w="1275" w:type="dxa"/>
            <w:vAlign w:val="bottom"/>
          </w:tcPr>
          <w:p w:rsidR="00FC348B" w:rsidRPr="00900581" w:rsidRDefault="00900581">
            <w:pPr>
              <w:jc w:val="right"/>
              <w:rPr>
                <w:color w:val="000000"/>
              </w:rPr>
            </w:pPr>
            <w:r w:rsidRPr="00900581">
              <w:rPr>
                <w:color w:val="000000"/>
                <w:sz w:val="22"/>
                <w:szCs w:val="22"/>
              </w:rPr>
              <w:t>R$ 21,50</w:t>
            </w:r>
          </w:p>
        </w:tc>
        <w:tc>
          <w:tcPr>
            <w:tcW w:w="1418" w:type="dxa"/>
            <w:vAlign w:val="bottom"/>
          </w:tcPr>
          <w:p w:rsidR="00FC348B" w:rsidRPr="00900581" w:rsidRDefault="00900581">
            <w:pPr>
              <w:jc w:val="right"/>
              <w:rPr>
                <w:color w:val="000000"/>
              </w:rPr>
            </w:pPr>
            <w:r w:rsidRPr="00900581">
              <w:rPr>
                <w:color w:val="000000"/>
                <w:sz w:val="22"/>
                <w:szCs w:val="22"/>
              </w:rPr>
              <w:t>R$ 6.450,00</w:t>
            </w:r>
          </w:p>
        </w:tc>
      </w:tr>
      <w:tr w:rsidR="00FC348B" w:rsidRPr="00900581" w:rsidTr="00900581">
        <w:tc>
          <w:tcPr>
            <w:tcW w:w="851" w:type="dxa"/>
            <w:shd w:val="clear" w:color="auto" w:fill="auto"/>
            <w:vAlign w:val="center"/>
          </w:tcPr>
          <w:p w:rsidR="00FC348B" w:rsidRPr="00900581" w:rsidRDefault="00900581" w:rsidP="008B232E">
            <w:pPr>
              <w:spacing w:line="276" w:lineRule="auto"/>
              <w:ind w:right="-57"/>
              <w:jc w:val="center"/>
              <w:rPr>
                <w:color w:val="000000"/>
              </w:rPr>
            </w:pPr>
            <w:r w:rsidRPr="00900581">
              <w:rPr>
                <w:color w:val="000000"/>
                <w:sz w:val="22"/>
                <w:szCs w:val="22"/>
              </w:rPr>
              <w:t>5</w:t>
            </w:r>
          </w:p>
        </w:tc>
        <w:tc>
          <w:tcPr>
            <w:tcW w:w="3969" w:type="dxa"/>
            <w:shd w:val="clear" w:color="auto" w:fill="auto"/>
            <w:vAlign w:val="center"/>
          </w:tcPr>
          <w:p w:rsidR="00FC348B" w:rsidRPr="00900581" w:rsidRDefault="00900581" w:rsidP="008B232E">
            <w:pPr>
              <w:spacing w:line="276" w:lineRule="auto"/>
              <w:ind w:left="-57" w:right="-57"/>
              <w:jc w:val="both"/>
              <w:rPr>
                <w:bCs/>
              </w:rPr>
            </w:pPr>
            <w:r w:rsidRPr="00900581">
              <w:rPr>
                <w:bCs/>
                <w:sz w:val="22"/>
                <w:szCs w:val="22"/>
              </w:rPr>
              <w:t>DESMONTAGEM E MONTAGEM DE PNEUS DE VEÍCULOS DELINHA PESADA</w:t>
            </w:r>
          </w:p>
        </w:tc>
        <w:tc>
          <w:tcPr>
            <w:tcW w:w="1134" w:type="dxa"/>
          </w:tcPr>
          <w:p w:rsidR="00FC348B" w:rsidRPr="00900581" w:rsidRDefault="00900581" w:rsidP="008B232E">
            <w:pPr>
              <w:jc w:val="center"/>
            </w:pPr>
            <w:r w:rsidRPr="00900581">
              <w:rPr>
                <w:sz w:val="22"/>
                <w:szCs w:val="22"/>
              </w:rPr>
              <w:t>UND</w:t>
            </w:r>
          </w:p>
        </w:tc>
        <w:tc>
          <w:tcPr>
            <w:tcW w:w="1276" w:type="dxa"/>
            <w:vAlign w:val="bottom"/>
          </w:tcPr>
          <w:p w:rsidR="00FC348B" w:rsidRPr="00900581" w:rsidRDefault="00900581">
            <w:pPr>
              <w:jc w:val="center"/>
              <w:rPr>
                <w:color w:val="000000"/>
              </w:rPr>
            </w:pPr>
            <w:r w:rsidRPr="00900581">
              <w:rPr>
                <w:color w:val="000000"/>
                <w:sz w:val="22"/>
                <w:szCs w:val="22"/>
              </w:rPr>
              <w:t>300</w:t>
            </w:r>
          </w:p>
        </w:tc>
        <w:tc>
          <w:tcPr>
            <w:tcW w:w="1275" w:type="dxa"/>
            <w:vAlign w:val="bottom"/>
          </w:tcPr>
          <w:p w:rsidR="00FC348B" w:rsidRPr="00900581" w:rsidRDefault="00900581">
            <w:pPr>
              <w:jc w:val="right"/>
              <w:rPr>
                <w:color w:val="000000"/>
              </w:rPr>
            </w:pPr>
            <w:r w:rsidRPr="00900581">
              <w:rPr>
                <w:color w:val="000000"/>
                <w:sz w:val="22"/>
                <w:szCs w:val="22"/>
              </w:rPr>
              <w:t>R$ 29,00</w:t>
            </w:r>
          </w:p>
        </w:tc>
        <w:tc>
          <w:tcPr>
            <w:tcW w:w="1418" w:type="dxa"/>
            <w:vAlign w:val="bottom"/>
          </w:tcPr>
          <w:p w:rsidR="00FC348B" w:rsidRPr="00900581" w:rsidRDefault="00900581">
            <w:pPr>
              <w:jc w:val="right"/>
              <w:rPr>
                <w:color w:val="000000"/>
              </w:rPr>
            </w:pPr>
            <w:r w:rsidRPr="00900581">
              <w:rPr>
                <w:color w:val="000000"/>
                <w:sz w:val="22"/>
                <w:szCs w:val="22"/>
              </w:rPr>
              <w:t>R$ 8.700,00</w:t>
            </w:r>
          </w:p>
        </w:tc>
      </w:tr>
      <w:tr w:rsidR="00FC348B" w:rsidRPr="00900581" w:rsidTr="00900581">
        <w:tc>
          <w:tcPr>
            <w:tcW w:w="851" w:type="dxa"/>
            <w:shd w:val="clear" w:color="auto" w:fill="auto"/>
            <w:vAlign w:val="center"/>
          </w:tcPr>
          <w:p w:rsidR="00FC348B" w:rsidRPr="00900581" w:rsidRDefault="00900581" w:rsidP="008B232E">
            <w:pPr>
              <w:spacing w:line="276" w:lineRule="auto"/>
              <w:ind w:right="-57"/>
              <w:jc w:val="center"/>
              <w:rPr>
                <w:color w:val="000000"/>
              </w:rPr>
            </w:pPr>
            <w:r w:rsidRPr="00900581">
              <w:rPr>
                <w:color w:val="000000"/>
                <w:sz w:val="22"/>
                <w:szCs w:val="22"/>
              </w:rPr>
              <w:t>6</w:t>
            </w:r>
          </w:p>
        </w:tc>
        <w:tc>
          <w:tcPr>
            <w:tcW w:w="3969" w:type="dxa"/>
            <w:shd w:val="clear" w:color="auto" w:fill="auto"/>
            <w:vAlign w:val="center"/>
          </w:tcPr>
          <w:p w:rsidR="00FC348B" w:rsidRPr="00900581" w:rsidRDefault="00900581" w:rsidP="008B232E">
            <w:pPr>
              <w:spacing w:line="276" w:lineRule="auto"/>
              <w:ind w:left="-57" w:right="-57"/>
              <w:jc w:val="both"/>
              <w:rPr>
                <w:bCs/>
              </w:rPr>
            </w:pPr>
            <w:r w:rsidRPr="00900581">
              <w:rPr>
                <w:bCs/>
                <w:sz w:val="22"/>
                <w:szCs w:val="22"/>
              </w:rPr>
              <w:t>TROCA DE PNEUS DE VEÍCULO LINHA LEVE</w:t>
            </w:r>
          </w:p>
        </w:tc>
        <w:tc>
          <w:tcPr>
            <w:tcW w:w="1134" w:type="dxa"/>
          </w:tcPr>
          <w:p w:rsidR="00FC348B" w:rsidRPr="00900581" w:rsidRDefault="00900581" w:rsidP="008B232E">
            <w:pPr>
              <w:jc w:val="center"/>
            </w:pPr>
            <w:r w:rsidRPr="00900581">
              <w:rPr>
                <w:sz w:val="22"/>
                <w:szCs w:val="22"/>
              </w:rPr>
              <w:t>UND</w:t>
            </w:r>
          </w:p>
        </w:tc>
        <w:tc>
          <w:tcPr>
            <w:tcW w:w="1276" w:type="dxa"/>
            <w:vAlign w:val="bottom"/>
          </w:tcPr>
          <w:p w:rsidR="00FC348B" w:rsidRPr="00900581" w:rsidRDefault="00900581">
            <w:pPr>
              <w:jc w:val="center"/>
              <w:rPr>
                <w:color w:val="000000"/>
              </w:rPr>
            </w:pPr>
            <w:r w:rsidRPr="00900581">
              <w:rPr>
                <w:color w:val="000000"/>
                <w:sz w:val="22"/>
                <w:szCs w:val="22"/>
              </w:rPr>
              <w:t>300</w:t>
            </w:r>
          </w:p>
        </w:tc>
        <w:tc>
          <w:tcPr>
            <w:tcW w:w="1275" w:type="dxa"/>
            <w:vAlign w:val="bottom"/>
          </w:tcPr>
          <w:p w:rsidR="00FC348B" w:rsidRPr="00900581" w:rsidRDefault="00900581">
            <w:pPr>
              <w:jc w:val="right"/>
              <w:rPr>
                <w:color w:val="000000"/>
              </w:rPr>
            </w:pPr>
            <w:r w:rsidRPr="00900581">
              <w:rPr>
                <w:color w:val="000000"/>
                <w:sz w:val="22"/>
                <w:szCs w:val="22"/>
              </w:rPr>
              <w:t>R$ 20,33</w:t>
            </w:r>
          </w:p>
        </w:tc>
        <w:tc>
          <w:tcPr>
            <w:tcW w:w="1418" w:type="dxa"/>
            <w:vAlign w:val="bottom"/>
          </w:tcPr>
          <w:p w:rsidR="00FC348B" w:rsidRPr="00900581" w:rsidRDefault="00900581">
            <w:pPr>
              <w:jc w:val="right"/>
              <w:rPr>
                <w:color w:val="000000"/>
              </w:rPr>
            </w:pPr>
            <w:r w:rsidRPr="00900581">
              <w:rPr>
                <w:color w:val="000000"/>
                <w:sz w:val="22"/>
                <w:szCs w:val="22"/>
              </w:rPr>
              <w:t>R$ 6.099,00</w:t>
            </w:r>
          </w:p>
        </w:tc>
      </w:tr>
      <w:tr w:rsidR="00FC348B" w:rsidRPr="00900581" w:rsidTr="00900581">
        <w:tc>
          <w:tcPr>
            <w:tcW w:w="851" w:type="dxa"/>
            <w:shd w:val="clear" w:color="auto" w:fill="auto"/>
            <w:vAlign w:val="center"/>
          </w:tcPr>
          <w:p w:rsidR="00FC348B" w:rsidRPr="00900581" w:rsidRDefault="00900581" w:rsidP="008B232E">
            <w:pPr>
              <w:spacing w:line="276" w:lineRule="auto"/>
              <w:ind w:right="-57"/>
              <w:jc w:val="center"/>
              <w:rPr>
                <w:color w:val="000000"/>
              </w:rPr>
            </w:pPr>
            <w:r w:rsidRPr="00900581">
              <w:rPr>
                <w:color w:val="000000"/>
                <w:sz w:val="22"/>
                <w:szCs w:val="22"/>
              </w:rPr>
              <w:t>7</w:t>
            </w:r>
          </w:p>
        </w:tc>
        <w:tc>
          <w:tcPr>
            <w:tcW w:w="3969" w:type="dxa"/>
            <w:shd w:val="clear" w:color="auto" w:fill="auto"/>
            <w:vAlign w:val="center"/>
          </w:tcPr>
          <w:p w:rsidR="00FC348B" w:rsidRPr="00900581" w:rsidRDefault="00900581" w:rsidP="008B232E">
            <w:pPr>
              <w:spacing w:line="276" w:lineRule="auto"/>
              <w:ind w:left="-57" w:right="-57"/>
              <w:jc w:val="both"/>
              <w:rPr>
                <w:bCs/>
              </w:rPr>
            </w:pPr>
            <w:r w:rsidRPr="00900581">
              <w:rPr>
                <w:bCs/>
                <w:sz w:val="22"/>
                <w:szCs w:val="22"/>
              </w:rPr>
              <w:t>TROCA DE PNEUS DE VEÍCULO LINHA PESADA</w:t>
            </w:r>
          </w:p>
        </w:tc>
        <w:tc>
          <w:tcPr>
            <w:tcW w:w="1134" w:type="dxa"/>
          </w:tcPr>
          <w:p w:rsidR="00FC348B" w:rsidRPr="00900581" w:rsidRDefault="00900581" w:rsidP="008B232E">
            <w:pPr>
              <w:jc w:val="center"/>
            </w:pPr>
            <w:r w:rsidRPr="00900581">
              <w:rPr>
                <w:sz w:val="22"/>
                <w:szCs w:val="22"/>
              </w:rPr>
              <w:t>UND</w:t>
            </w:r>
          </w:p>
        </w:tc>
        <w:tc>
          <w:tcPr>
            <w:tcW w:w="1276" w:type="dxa"/>
            <w:vAlign w:val="bottom"/>
          </w:tcPr>
          <w:p w:rsidR="00FC348B" w:rsidRPr="00900581" w:rsidRDefault="00900581">
            <w:pPr>
              <w:jc w:val="center"/>
              <w:rPr>
                <w:color w:val="000000"/>
              </w:rPr>
            </w:pPr>
            <w:r w:rsidRPr="00900581">
              <w:rPr>
                <w:color w:val="000000"/>
                <w:sz w:val="22"/>
                <w:szCs w:val="22"/>
              </w:rPr>
              <w:t>300</w:t>
            </w:r>
          </w:p>
        </w:tc>
        <w:tc>
          <w:tcPr>
            <w:tcW w:w="1275" w:type="dxa"/>
            <w:vAlign w:val="bottom"/>
          </w:tcPr>
          <w:p w:rsidR="00FC348B" w:rsidRPr="00900581" w:rsidRDefault="00900581">
            <w:pPr>
              <w:jc w:val="right"/>
              <w:rPr>
                <w:color w:val="000000"/>
              </w:rPr>
            </w:pPr>
            <w:r w:rsidRPr="00900581">
              <w:rPr>
                <w:color w:val="000000"/>
                <w:sz w:val="22"/>
                <w:szCs w:val="22"/>
              </w:rPr>
              <w:t>R$ 29,66</w:t>
            </w:r>
          </w:p>
        </w:tc>
        <w:tc>
          <w:tcPr>
            <w:tcW w:w="1418" w:type="dxa"/>
            <w:vAlign w:val="bottom"/>
          </w:tcPr>
          <w:p w:rsidR="00FC348B" w:rsidRPr="00900581" w:rsidRDefault="00900581">
            <w:pPr>
              <w:jc w:val="right"/>
              <w:rPr>
                <w:color w:val="000000"/>
              </w:rPr>
            </w:pPr>
            <w:r w:rsidRPr="00900581">
              <w:rPr>
                <w:color w:val="000000"/>
                <w:sz w:val="22"/>
                <w:szCs w:val="22"/>
              </w:rPr>
              <w:t>R$ 8.898,00</w:t>
            </w:r>
          </w:p>
        </w:tc>
      </w:tr>
    </w:tbl>
    <w:p w:rsidR="00445A54" w:rsidRPr="00900581" w:rsidRDefault="00445A54" w:rsidP="00445A54"/>
    <w:p w:rsidR="000A5629" w:rsidRPr="00900581" w:rsidRDefault="001F6350" w:rsidP="000A5629">
      <w:pPr>
        <w:jc w:val="both"/>
        <w:rPr>
          <w:rFonts w:eastAsia="Times New Roman"/>
          <w:b/>
          <w:color w:val="000000"/>
        </w:rPr>
      </w:pPr>
      <w:r w:rsidRPr="00900581">
        <w:rPr>
          <w:b/>
        </w:rPr>
        <w:t xml:space="preserve">VALOR TOTAL DA ATA: </w:t>
      </w:r>
      <w:r w:rsidRPr="00900581">
        <w:rPr>
          <w:rFonts w:eastAsia="Times New Roman"/>
          <w:b/>
          <w:color w:val="000000"/>
        </w:rPr>
        <w:t>R$ 59.427,00 (CINQUENTA E NOVE MIL QUATROCENTOS E VINTE E SETE REAIS).</w:t>
      </w:r>
    </w:p>
    <w:p w:rsidR="000D36F8" w:rsidRPr="00900581" w:rsidRDefault="000D36F8" w:rsidP="000D36F8">
      <w:pPr>
        <w:jc w:val="both"/>
        <w:rPr>
          <w:rFonts w:eastAsia="Times New Roman"/>
          <w:color w:val="000000"/>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2.1 O preço registrado já inclui todas as despesas necessárias, sem quaisquer ônus para a ADMINISTRAÇÃO no que se referem a frete, tributos e outros.</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2.2 Os preços registrados nesta Ata poderão ser revistos nas hipóteses previstas nos Art.: 17 e 18 do Decreto Federal 7.892/2013.</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6D0A44">
      <w:pPr>
        <w:numPr>
          <w:ilvl w:val="0"/>
          <w:numId w:val="4"/>
        </w:numPr>
        <w:shd w:val="clear" w:color="auto" w:fill="FFFFFF"/>
        <w:autoSpaceDE w:val="0"/>
        <w:autoSpaceDN w:val="0"/>
        <w:adjustRightInd w:val="0"/>
        <w:spacing w:line="276" w:lineRule="auto"/>
        <w:jc w:val="both"/>
        <w:rPr>
          <w:rFonts w:eastAsia="Batang"/>
        </w:rPr>
      </w:pPr>
      <w:r w:rsidRPr="00900581">
        <w:rPr>
          <w:rFonts w:eastAsia="Batang"/>
        </w:rPr>
        <w:lastRenderedPageBreak/>
        <w:t>A justificativa de que cuida este item será acompanhada de fundamentação jurídica e econômica financeira, onde todos os aspectos que envolvem a inviabilidade dos preços registrados devem ser e analisados através de elementos materiais que o sustentem.</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2.3 As marcas dos Itens registrados devem ser as mesmas constantes na proposta final do licitante vencedor.</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D9D9D9"/>
        <w:autoSpaceDE w:val="0"/>
        <w:autoSpaceDN w:val="0"/>
        <w:adjustRightInd w:val="0"/>
        <w:spacing w:line="276" w:lineRule="auto"/>
        <w:rPr>
          <w:rFonts w:eastAsia="Batang"/>
          <w:b/>
          <w:bCs/>
        </w:rPr>
      </w:pPr>
      <w:r w:rsidRPr="00900581">
        <w:rPr>
          <w:rFonts w:eastAsia="Batang"/>
          <w:b/>
          <w:bCs/>
        </w:rPr>
        <w:t>CLÁUSULA TERCEIRA – DA VIGÊNCIA</w:t>
      </w:r>
    </w:p>
    <w:p w:rsidR="009630C3" w:rsidRPr="00900581" w:rsidRDefault="009630C3" w:rsidP="002205E7">
      <w:pPr>
        <w:shd w:val="clear" w:color="auto" w:fill="FFFFFF"/>
        <w:autoSpaceDE w:val="0"/>
        <w:autoSpaceDN w:val="0"/>
        <w:adjustRightInd w:val="0"/>
        <w:spacing w:line="276" w:lineRule="auto"/>
        <w:rPr>
          <w:rFonts w:eastAsia="Batang"/>
          <w:b/>
          <w:bCs/>
        </w:rPr>
      </w:pPr>
    </w:p>
    <w:p w:rsidR="009630C3" w:rsidRPr="00900581" w:rsidRDefault="009630C3" w:rsidP="002205E7">
      <w:pPr>
        <w:shd w:val="clear" w:color="auto" w:fill="FFFFFF"/>
        <w:autoSpaceDE w:val="0"/>
        <w:autoSpaceDN w:val="0"/>
        <w:adjustRightInd w:val="0"/>
        <w:spacing w:line="276" w:lineRule="auto"/>
        <w:rPr>
          <w:rFonts w:eastAsia="Batang"/>
        </w:rPr>
      </w:pPr>
      <w:r w:rsidRPr="00900581">
        <w:rPr>
          <w:rFonts w:eastAsia="Batang"/>
        </w:rPr>
        <w:t>3.1 A vigência do presente instrumento será de 12 (doze) meses, improrrogáveis.</w:t>
      </w:r>
    </w:p>
    <w:p w:rsidR="009630C3" w:rsidRPr="00900581" w:rsidRDefault="009630C3" w:rsidP="002205E7">
      <w:pPr>
        <w:shd w:val="clear" w:color="auto" w:fill="FFFFFF"/>
        <w:autoSpaceDE w:val="0"/>
        <w:autoSpaceDN w:val="0"/>
        <w:adjustRightInd w:val="0"/>
        <w:spacing w:line="276" w:lineRule="auto"/>
        <w:rPr>
          <w:rFonts w:eastAsia="Batang"/>
        </w:rPr>
      </w:pPr>
    </w:p>
    <w:p w:rsidR="009630C3" w:rsidRPr="00900581" w:rsidRDefault="009630C3" w:rsidP="002205E7">
      <w:pPr>
        <w:shd w:val="clear" w:color="auto" w:fill="D9D9D9"/>
        <w:autoSpaceDE w:val="0"/>
        <w:autoSpaceDN w:val="0"/>
        <w:adjustRightInd w:val="0"/>
        <w:spacing w:line="276" w:lineRule="auto"/>
        <w:rPr>
          <w:rFonts w:eastAsia="Batang"/>
          <w:b/>
          <w:bCs/>
        </w:rPr>
      </w:pPr>
      <w:r w:rsidRPr="00900581">
        <w:rPr>
          <w:rFonts w:eastAsia="Batang"/>
          <w:b/>
          <w:bCs/>
        </w:rPr>
        <w:t>CLÁUSULA QUARTA - DOS USUÁRIOS DO REGISTRO DE PREÇOS</w:t>
      </w:r>
    </w:p>
    <w:p w:rsidR="009630C3" w:rsidRPr="00900581" w:rsidRDefault="009630C3" w:rsidP="002205E7">
      <w:pPr>
        <w:shd w:val="clear" w:color="auto" w:fill="FFFFFF"/>
        <w:autoSpaceDE w:val="0"/>
        <w:autoSpaceDN w:val="0"/>
        <w:adjustRightInd w:val="0"/>
        <w:spacing w:line="276" w:lineRule="auto"/>
        <w:rPr>
          <w:rFonts w:eastAsia="Batang"/>
          <w:b/>
          <w:bCs/>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4.1 Poderão utilizar-se dos preços registrados os órgãos citados ou qualquer órgão da Administração Publica que não tenha participado do certame, mediante prévia consulta a</w:t>
      </w:r>
      <w:r w:rsidR="00CC1A49" w:rsidRPr="00900581">
        <w:rPr>
          <w:rFonts w:eastAsia="Batang"/>
        </w:rPr>
        <w:t>o Departamento de Compras</w:t>
      </w:r>
      <w:r w:rsidRPr="00900581">
        <w:rPr>
          <w:rFonts w:eastAsia="Batang"/>
        </w:rPr>
        <w:t>.</w:t>
      </w:r>
    </w:p>
    <w:p w:rsidR="009630C3" w:rsidRPr="00900581" w:rsidRDefault="009630C3" w:rsidP="002205E7">
      <w:pPr>
        <w:shd w:val="clear" w:color="auto" w:fill="FFFFFF"/>
        <w:autoSpaceDE w:val="0"/>
        <w:autoSpaceDN w:val="0"/>
        <w:adjustRightInd w:val="0"/>
        <w:spacing w:line="276" w:lineRule="auto"/>
        <w:rPr>
          <w:rFonts w:eastAsia="Batang"/>
        </w:rPr>
      </w:pPr>
    </w:p>
    <w:p w:rsidR="009630C3" w:rsidRPr="00900581" w:rsidRDefault="009630C3" w:rsidP="002205E7">
      <w:pPr>
        <w:shd w:val="clear" w:color="auto" w:fill="D9D9D9"/>
        <w:autoSpaceDE w:val="0"/>
        <w:autoSpaceDN w:val="0"/>
        <w:adjustRightInd w:val="0"/>
        <w:spacing w:line="276" w:lineRule="auto"/>
        <w:jc w:val="both"/>
        <w:rPr>
          <w:rFonts w:eastAsia="Batang"/>
          <w:b/>
          <w:bCs/>
        </w:rPr>
      </w:pPr>
      <w:r w:rsidRPr="00900581">
        <w:rPr>
          <w:rFonts w:eastAsia="Batang"/>
          <w:b/>
          <w:bCs/>
        </w:rPr>
        <w:t>CLÁUSULA QUINTA – DO FORNECIMENTO, LOCAL E PRAZO DE ENTREGA</w:t>
      </w:r>
    </w:p>
    <w:p w:rsidR="009630C3" w:rsidRPr="00900581" w:rsidRDefault="009630C3" w:rsidP="002205E7">
      <w:pPr>
        <w:shd w:val="clear" w:color="auto" w:fill="FFFFFF"/>
        <w:autoSpaceDE w:val="0"/>
        <w:autoSpaceDN w:val="0"/>
        <w:adjustRightInd w:val="0"/>
        <w:spacing w:line="276" w:lineRule="auto"/>
        <w:jc w:val="both"/>
        <w:rPr>
          <w:rFonts w:eastAsia="Batang"/>
          <w:b/>
          <w:bCs/>
        </w:rPr>
      </w:pPr>
    </w:p>
    <w:p w:rsidR="009630C3" w:rsidRPr="00900581" w:rsidRDefault="009630C3" w:rsidP="002205E7">
      <w:pPr>
        <w:widowControl w:val="0"/>
        <w:overflowPunct w:val="0"/>
        <w:autoSpaceDE w:val="0"/>
        <w:autoSpaceDN w:val="0"/>
        <w:adjustRightInd w:val="0"/>
        <w:spacing w:line="276" w:lineRule="auto"/>
        <w:jc w:val="both"/>
      </w:pPr>
      <w:r w:rsidRPr="00900581">
        <w:rPr>
          <w:rFonts w:eastAsia="Batang"/>
        </w:rPr>
        <w:t xml:space="preserve">5.1. A entrega dos </w:t>
      </w:r>
      <w:r w:rsidR="00355311" w:rsidRPr="00900581">
        <w:rPr>
          <w:rFonts w:eastAsia="Batang"/>
        </w:rPr>
        <w:t>serviços</w:t>
      </w:r>
      <w:r w:rsidRPr="00900581">
        <w:rPr>
          <w:rFonts w:eastAsia="Batang"/>
        </w:rPr>
        <w:t xml:space="preserve">, objeto deste registro de preço, deverá ocorrer no prazo máximo de </w:t>
      </w:r>
      <w:r w:rsidR="00355311" w:rsidRPr="00900581">
        <w:rPr>
          <w:rFonts w:eastAsia="Batang"/>
        </w:rPr>
        <w:t>2H (duas) horas</w:t>
      </w:r>
      <w:r w:rsidRPr="00900581">
        <w:t xml:space="preserve"> após a solicitação,</w:t>
      </w:r>
      <w:r w:rsidRPr="00900581">
        <w:rPr>
          <w:rFonts w:eastAsia="Batang"/>
        </w:rPr>
        <w:t xml:space="preserve"> a contar do recebimento do pedido de fornecimento/nota de empenho sob pena das sanções previstas em edital.</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355311" w:rsidP="002205E7">
      <w:pPr>
        <w:shd w:val="clear" w:color="auto" w:fill="FFFFFF"/>
        <w:autoSpaceDE w:val="0"/>
        <w:autoSpaceDN w:val="0"/>
        <w:adjustRightInd w:val="0"/>
        <w:spacing w:line="276" w:lineRule="auto"/>
        <w:jc w:val="both"/>
        <w:rPr>
          <w:rFonts w:eastAsia="Batang"/>
        </w:rPr>
      </w:pPr>
      <w:r w:rsidRPr="00900581">
        <w:rPr>
          <w:rFonts w:eastAsia="Batang"/>
        </w:rPr>
        <w:t>5.2. Os serviços</w:t>
      </w:r>
      <w:r w:rsidR="009630C3" w:rsidRPr="00900581">
        <w:rPr>
          <w:rFonts w:eastAsia="Batang"/>
        </w:rPr>
        <w:t>, objeto deste registro</w:t>
      </w:r>
      <w:r w:rsidRPr="00900581">
        <w:rPr>
          <w:rFonts w:eastAsia="Batang"/>
        </w:rPr>
        <w:t xml:space="preserve"> de preços, deverão ser executados</w:t>
      </w:r>
      <w:r w:rsidR="009630C3" w:rsidRPr="00900581">
        <w:rPr>
          <w:rFonts w:eastAsia="Batang"/>
        </w:rPr>
        <w:t xml:space="preserve"> em local a ser informado pela a ADMINISTRAÇÃO, conforme Pedido de Fornecimento/Nota de Empenho emitido pelo contratante.</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5</w:t>
      </w:r>
      <w:r w:rsidR="00355311" w:rsidRPr="00900581">
        <w:rPr>
          <w:rFonts w:eastAsia="Batang"/>
        </w:rPr>
        <w:t>.3. No fornecimento dos serviços</w:t>
      </w:r>
      <w:r w:rsidRPr="00900581">
        <w:rPr>
          <w:rFonts w:eastAsia="Batang"/>
        </w:rPr>
        <w:t xml:space="preserve"> deverão ser observadas rigorosamente as disposições contidas nesta Ata e no Edital e fazer-se acompanhados de nota fiscal, constando o número de referência da ata, o produto, o valor unitário, a quantidade, o valor total e o local da entrega ou execução e demais exigências.</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355311" w:rsidP="002205E7">
      <w:pPr>
        <w:shd w:val="clear" w:color="auto" w:fill="FFFFFF"/>
        <w:autoSpaceDE w:val="0"/>
        <w:autoSpaceDN w:val="0"/>
        <w:adjustRightInd w:val="0"/>
        <w:spacing w:line="276" w:lineRule="auto"/>
        <w:jc w:val="both"/>
        <w:rPr>
          <w:rFonts w:eastAsia="Batang"/>
        </w:rPr>
      </w:pPr>
      <w:r w:rsidRPr="00900581">
        <w:rPr>
          <w:rFonts w:eastAsia="Batang"/>
        </w:rPr>
        <w:t>5.4. Os serviços</w:t>
      </w:r>
      <w:r w:rsidR="009630C3" w:rsidRPr="00900581">
        <w:rPr>
          <w:rFonts w:eastAsia="Batang"/>
        </w:rPr>
        <w:t xml:space="preserve"> serão conferidos no momento da entrega, dando-se sua aceitação para efeito de posterior verificação de sua conformidade com as características exigidas no presente Edital e seus Anexos.</w:t>
      </w:r>
    </w:p>
    <w:p w:rsidR="00A32866" w:rsidRPr="00900581" w:rsidRDefault="00A32866"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lastRenderedPageBreak/>
        <w:t xml:space="preserve">5.5. Verificada a incompatibilidade do objeto ofertado com o exigido em licitação ou que apresentem desconformes com as exigências requisitadas no Edital e será o detentor da ata obrigado a substituí-lo no prazo máximo de </w:t>
      </w:r>
      <w:r w:rsidR="00355311" w:rsidRPr="00900581">
        <w:rPr>
          <w:rFonts w:eastAsia="Batang"/>
        </w:rPr>
        <w:t>1h (uma) hora</w:t>
      </w:r>
      <w:r w:rsidRPr="00900581">
        <w:rPr>
          <w:rFonts w:eastAsia="Batang"/>
        </w:rPr>
        <w:t xml:space="preserve">, no total ou em parte, sem qualquer ônus para a Administração, independentemente da aplicação das penalidades cabíveis, sendo-lhe, ainda, concedidos </w:t>
      </w:r>
      <w:r w:rsidR="00355311" w:rsidRPr="00900581">
        <w:rPr>
          <w:rFonts w:eastAsia="Batang"/>
        </w:rPr>
        <w:t xml:space="preserve">1h (uma) hora </w:t>
      </w:r>
      <w:r w:rsidRPr="00900581">
        <w:rPr>
          <w:rFonts w:eastAsia="Batang"/>
        </w:rPr>
        <w:t>para a retirada do material ou parte do que foi rejeitado.</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5.6.1. O mesmo procedimento descrito no item anterior deverá ser adotado quanto à complementação dos quantitativos em falta.</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5.6. Relativamente ao disposto no presente tópico, aplicam-se, também, subsidiariamente, no que couberem, as disposições da Lei n° 8.078 de 11/09/90 – Código de Defesa do Consumidor.</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5.7. As despesas relativas à entrega do objeto licitado correrão por conta exclusivas da detentora da ata.</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D9D9D9"/>
        <w:autoSpaceDE w:val="0"/>
        <w:autoSpaceDN w:val="0"/>
        <w:adjustRightInd w:val="0"/>
        <w:spacing w:line="276" w:lineRule="auto"/>
        <w:jc w:val="both"/>
        <w:rPr>
          <w:rFonts w:eastAsia="Batang"/>
          <w:b/>
          <w:bCs/>
        </w:rPr>
      </w:pPr>
      <w:r w:rsidRPr="00900581">
        <w:rPr>
          <w:rFonts w:eastAsia="Batang"/>
          <w:b/>
          <w:bCs/>
        </w:rPr>
        <w:t>CLÁUSULA SEXTA - DO PAGAMENTO</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6.1. O pagamento observará rigorosamente às disposições contidas no edital.</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D9D9D9"/>
        <w:autoSpaceDE w:val="0"/>
        <w:autoSpaceDN w:val="0"/>
        <w:adjustRightInd w:val="0"/>
        <w:spacing w:line="276" w:lineRule="auto"/>
        <w:jc w:val="both"/>
        <w:rPr>
          <w:rFonts w:eastAsia="Batang"/>
          <w:b/>
          <w:bCs/>
        </w:rPr>
      </w:pPr>
      <w:r w:rsidRPr="00900581">
        <w:rPr>
          <w:rFonts w:eastAsia="Batang"/>
          <w:b/>
          <w:bCs/>
        </w:rPr>
        <w:t>CLÁUSULA SÉTIMA – DOS ACRÉSCIMOS E SUPRESSÕES</w:t>
      </w:r>
    </w:p>
    <w:p w:rsidR="009630C3" w:rsidRPr="00900581" w:rsidRDefault="009630C3" w:rsidP="002205E7">
      <w:pPr>
        <w:shd w:val="clear" w:color="auto" w:fill="FFFFFF"/>
        <w:autoSpaceDE w:val="0"/>
        <w:autoSpaceDN w:val="0"/>
        <w:adjustRightInd w:val="0"/>
        <w:spacing w:line="276" w:lineRule="auto"/>
        <w:jc w:val="both"/>
        <w:rPr>
          <w:rFonts w:eastAsia="Batang"/>
          <w:b/>
          <w:bCs/>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 xml:space="preserve">7.1 A supressão dos </w:t>
      </w:r>
      <w:r w:rsidR="00355311" w:rsidRPr="00900581">
        <w:rPr>
          <w:rFonts w:eastAsia="Batang"/>
        </w:rPr>
        <w:t>serviços</w:t>
      </w:r>
      <w:r w:rsidRPr="00900581">
        <w:rPr>
          <w:rFonts w:eastAsia="Batang"/>
        </w:rPr>
        <w:t xml:space="preserve"> registrados na Ata de Registro de Preço poderá ser total ou parcial, a critério do Órgão Gerenciador, considerando-se o disposto no §4º do Art. 15 da lei nº 8.666/93 e alterações.</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D9D9D9"/>
        <w:autoSpaceDE w:val="0"/>
        <w:autoSpaceDN w:val="0"/>
        <w:adjustRightInd w:val="0"/>
        <w:spacing w:line="276" w:lineRule="auto"/>
        <w:jc w:val="both"/>
        <w:rPr>
          <w:rFonts w:eastAsia="Batang"/>
          <w:b/>
          <w:bCs/>
        </w:rPr>
      </w:pPr>
      <w:r w:rsidRPr="00900581">
        <w:rPr>
          <w:rFonts w:eastAsia="Batang"/>
          <w:b/>
          <w:bCs/>
        </w:rPr>
        <w:t>CLÁUSULA OITAVA - DO CANCELAMENTO DOS PREÇOS REGISTRADOS</w:t>
      </w:r>
    </w:p>
    <w:p w:rsidR="009630C3" w:rsidRPr="00900581" w:rsidRDefault="009630C3" w:rsidP="002205E7">
      <w:pPr>
        <w:shd w:val="clear" w:color="auto" w:fill="FFFFFF"/>
        <w:autoSpaceDE w:val="0"/>
        <w:autoSpaceDN w:val="0"/>
        <w:adjustRightInd w:val="0"/>
        <w:spacing w:line="276" w:lineRule="auto"/>
        <w:jc w:val="both"/>
        <w:rPr>
          <w:rFonts w:eastAsia="Batang"/>
          <w:b/>
          <w:bCs/>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 xml:space="preserve">8.1 A Ata de Registro de Preço será cancelada, automaticamente, por decurso do prazo de vigência ou quando não restarem fornecedores registrados e, por iniciativa do Gestor da Ata, quando: </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8.1.1 O fornecedor não formalizar o contrato decorrente do registro de preços e/ou não retirar o instrumento equivalente no prazo estipulado ou descumprir exigências da Ata, sem justificativa aceitável;</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 xml:space="preserve">8.1.2 Ocorrer qualquer das hipóteses de inexecução total ou parcial do instrumento de ajuste; </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lastRenderedPageBreak/>
        <w:t>8.1.3 Os preços registrados apresentarem-se superiores ao do mercado e não houver êxito na negociação;</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8.1.4 Der causa a rescisão administrativa do ajuste decorrente do registro de preços por motivos elencados no art. 77 e seguintes da Lei nº 8.666/83;</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8.1.5 Por razão de interesse público, devidamente motivado;</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8.2 No caso de cancelamento do registro de preço, devidamente justificado nos autos do Processo, terá a contratada o prazo de 05 (cinco dias) úteis, contados da notificação, para apresentar o contraditório e a ampla defesa.</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8.3 O cancelamento do registro de preço poderá ensejar a convocação do fornecedor com classificação imediatamente subseqüente ou a realização de nova licitação para a aquisição do produto, a critério do Contratante.</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D9D9D9"/>
        <w:autoSpaceDE w:val="0"/>
        <w:autoSpaceDN w:val="0"/>
        <w:adjustRightInd w:val="0"/>
        <w:spacing w:line="276" w:lineRule="auto"/>
        <w:jc w:val="both"/>
        <w:rPr>
          <w:rFonts w:eastAsia="Batang"/>
          <w:b/>
          <w:bCs/>
        </w:rPr>
      </w:pPr>
      <w:r w:rsidRPr="00900581">
        <w:rPr>
          <w:rFonts w:eastAsia="Batang"/>
          <w:b/>
          <w:bCs/>
        </w:rPr>
        <w:t>CLÁUSULA NONA - DA DOTAÇÃO ORÇAMENTÁRIA</w:t>
      </w:r>
    </w:p>
    <w:p w:rsidR="009630C3" w:rsidRPr="00900581" w:rsidRDefault="009630C3" w:rsidP="002205E7">
      <w:pPr>
        <w:shd w:val="clear" w:color="auto" w:fill="FFFFFF"/>
        <w:autoSpaceDE w:val="0"/>
        <w:autoSpaceDN w:val="0"/>
        <w:adjustRightInd w:val="0"/>
        <w:spacing w:line="276" w:lineRule="auto"/>
        <w:jc w:val="both"/>
        <w:rPr>
          <w:rFonts w:eastAsia="Batang"/>
          <w:b/>
          <w:bCs/>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9.1 Os recursos financeiros para atender às despesas decorrentes desta licitação estão previstos na dotação orçamentária, própria e serão certificados por ocasião de cada contratação.</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D9D9D9"/>
        <w:autoSpaceDE w:val="0"/>
        <w:autoSpaceDN w:val="0"/>
        <w:adjustRightInd w:val="0"/>
        <w:spacing w:line="276" w:lineRule="auto"/>
        <w:jc w:val="both"/>
        <w:rPr>
          <w:rFonts w:eastAsia="Batang"/>
          <w:b/>
          <w:bCs/>
        </w:rPr>
      </w:pPr>
      <w:r w:rsidRPr="00900581">
        <w:rPr>
          <w:rFonts w:eastAsia="Batang"/>
          <w:b/>
          <w:bCs/>
        </w:rPr>
        <w:t>CLÁUSULA DÉCIMA – DAS DISPOSIÇÕES FINAIS</w:t>
      </w:r>
    </w:p>
    <w:p w:rsidR="009630C3" w:rsidRPr="00900581" w:rsidRDefault="009630C3" w:rsidP="002205E7">
      <w:pPr>
        <w:shd w:val="clear" w:color="auto" w:fill="FFFFFF"/>
        <w:autoSpaceDE w:val="0"/>
        <w:autoSpaceDN w:val="0"/>
        <w:adjustRightInd w:val="0"/>
        <w:spacing w:line="276" w:lineRule="auto"/>
        <w:jc w:val="both"/>
        <w:rPr>
          <w:rFonts w:eastAsia="Batang"/>
          <w:b/>
          <w:bCs/>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10.1 A presente Ata de Registro de Preços somente terá eficácia após a publicação do respectivo extrato no Diário Oficial dos municípios alagoanos.</w:t>
      </w:r>
    </w:p>
    <w:p w:rsidR="009630C3" w:rsidRPr="00900581" w:rsidRDefault="009630C3" w:rsidP="002205E7">
      <w:pPr>
        <w:shd w:val="clear" w:color="auto" w:fill="FFFFFF"/>
        <w:autoSpaceDE w:val="0"/>
        <w:autoSpaceDN w:val="0"/>
        <w:adjustRightInd w:val="0"/>
        <w:spacing w:line="276" w:lineRule="auto"/>
        <w:jc w:val="both"/>
      </w:pPr>
      <w:r w:rsidRPr="00900581">
        <w:rPr>
          <w:rFonts w:eastAsia="Batang"/>
        </w:rPr>
        <w:t>10.2 A realização da Presente Ata de Registro de Preço encontra respaldo no Decreto nº 7.892/2013, que r</w:t>
      </w:r>
      <w:r w:rsidRPr="00900581">
        <w:t>egulamenta o Sistema de Registro de Preços previsto no art. 15 da Lei n</w:t>
      </w:r>
      <w:r w:rsidRPr="00900581">
        <w:rPr>
          <w:strike/>
        </w:rPr>
        <w:t>º</w:t>
      </w:r>
      <w:r w:rsidRPr="00900581">
        <w:t xml:space="preserve"> 8.666, de 21 de junho de 1993, e dá outras providências, no Pregão Presencial para Registro de Preço Nº </w:t>
      </w:r>
      <w:r w:rsidR="00763948" w:rsidRPr="00900581">
        <w:t>0</w:t>
      </w:r>
      <w:r w:rsidR="008048D5" w:rsidRPr="00900581">
        <w:t>2</w:t>
      </w:r>
      <w:r w:rsidR="00355311" w:rsidRPr="00900581">
        <w:t>6</w:t>
      </w:r>
      <w:r w:rsidR="00763948" w:rsidRPr="00900581">
        <w:t>/2018</w:t>
      </w:r>
      <w:r w:rsidRPr="00900581">
        <w:t>, do tipo menor preço por</w:t>
      </w:r>
      <w:r w:rsidR="00BE406F" w:rsidRPr="00900581">
        <w:t xml:space="preserve"> grupo</w:t>
      </w:r>
      <w:r w:rsidRPr="00900581">
        <w:t xml:space="preserve"> </w:t>
      </w:r>
      <w:r w:rsidR="00BE406F" w:rsidRPr="00900581">
        <w:t>itens</w:t>
      </w:r>
      <w:r w:rsidRPr="00900581">
        <w:t xml:space="preserve">, protocolizado sob o nº </w:t>
      </w:r>
      <w:r w:rsidR="00355311" w:rsidRPr="00900581">
        <w:t xml:space="preserve">06150014 </w:t>
      </w:r>
      <w:r w:rsidRPr="00900581">
        <w:t xml:space="preserve">emitido em </w:t>
      </w:r>
      <w:r w:rsidR="00355311" w:rsidRPr="00900581">
        <w:t>15 de junho</w:t>
      </w:r>
      <w:r w:rsidR="00763948" w:rsidRPr="00900581">
        <w:t xml:space="preserve"> de 2018</w:t>
      </w:r>
      <w:r w:rsidRPr="00900581">
        <w:t xml:space="preserve">, cuja abertura se processou no dia </w:t>
      </w:r>
      <w:r w:rsidR="00355311" w:rsidRPr="00900581">
        <w:t>02 de agosto</w:t>
      </w:r>
      <w:r w:rsidR="003B18BA" w:rsidRPr="00900581">
        <w:t xml:space="preserve"> de 2018</w:t>
      </w:r>
      <w:r w:rsidRPr="00900581">
        <w:t xml:space="preserve">, tendo sido homologado, no dia </w:t>
      </w:r>
      <w:r w:rsidR="00355311" w:rsidRPr="00900581">
        <w:t>09 de agosto</w:t>
      </w:r>
      <w:r w:rsidR="003B18BA" w:rsidRPr="00900581">
        <w:t xml:space="preserve"> de 2018</w:t>
      </w:r>
      <w:r w:rsidRPr="00900581">
        <w:t>, pela Prefeita do Município de Lagoa da Canoa/AL, que passa a integrar esta ATA DE REGISTRO DE PREÇO como se nela transcrito estivesse.</w:t>
      </w:r>
    </w:p>
    <w:p w:rsidR="009630C3" w:rsidRPr="00900581" w:rsidRDefault="009630C3" w:rsidP="002205E7">
      <w:pPr>
        <w:shd w:val="clear" w:color="auto" w:fill="FFFFFF"/>
        <w:autoSpaceDE w:val="0"/>
        <w:autoSpaceDN w:val="0"/>
        <w:adjustRightInd w:val="0"/>
        <w:spacing w:line="276" w:lineRule="auto"/>
        <w:jc w:val="both"/>
        <w:rPr>
          <w:b/>
        </w:rPr>
      </w:pPr>
    </w:p>
    <w:p w:rsidR="009630C3" w:rsidRPr="00900581" w:rsidRDefault="009630C3" w:rsidP="002205E7">
      <w:pPr>
        <w:shd w:val="clear" w:color="auto" w:fill="FFFFFF"/>
        <w:autoSpaceDE w:val="0"/>
        <w:autoSpaceDN w:val="0"/>
        <w:adjustRightInd w:val="0"/>
        <w:spacing w:line="276" w:lineRule="auto"/>
        <w:jc w:val="both"/>
        <w:rPr>
          <w:b/>
        </w:rPr>
      </w:pPr>
      <w:r w:rsidRPr="00900581">
        <w:rPr>
          <w:b/>
        </w:rPr>
        <w:t>10.3 Aos casos omissos aplicar-se-ão as demais disposições constantes na Lei Nº 10.520, de 17 de julho de 2002, do Decreto 7.892 de 23 de janeiro de 2013, e, subsidiariamente, a Lei 8.666/93 e suas alterações.</w:t>
      </w:r>
    </w:p>
    <w:p w:rsidR="009630C3" w:rsidRPr="00900581" w:rsidRDefault="009630C3" w:rsidP="002205E7">
      <w:pPr>
        <w:shd w:val="clear" w:color="auto" w:fill="FFFFFF"/>
        <w:autoSpaceDE w:val="0"/>
        <w:autoSpaceDN w:val="0"/>
        <w:adjustRightInd w:val="0"/>
        <w:spacing w:line="276" w:lineRule="auto"/>
        <w:jc w:val="both"/>
        <w:rPr>
          <w:rFonts w:eastAsia="Batang"/>
        </w:rPr>
      </w:pPr>
    </w:p>
    <w:p w:rsidR="009630C3" w:rsidRPr="00900581" w:rsidRDefault="009630C3" w:rsidP="002205E7">
      <w:pPr>
        <w:shd w:val="clear" w:color="auto" w:fill="D9D9D9"/>
        <w:autoSpaceDE w:val="0"/>
        <w:autoSpaceDN w:val="0"/>
        <w:adjustRightInd w:val="0"/>
        <w:spacing w:line="276" w:lineRule="auto"/>
        <w:jc w:val="both"/>
        <w:rPr>
          <w:rFonts w:eastAsia="Batang"/>
          <w:b/>
          <w:bCs/>
        </w:rPr>
      </w:pPr>
      <w:r w:rsidRPr="00900581">
        <w:rPr>
          <w:rFonts w:eastAsia="Batang"/>
          <w:b/>
          <w:bCs/>
        </w:rPr>
        <w:lastRenderedPageBreak/>
        <w:t>CLÁUSULA DÉCIMA PRIMEIRA - DO FORO</w:t>
      </w:r>
    </w:p>
    <w:p w:rsidR="009630C3" w:rsidRPr="00900581" w:rsidRDefault="009630C3" w:rsidP="002205E7">
      <w:pPr>
        <w:shd w:val="clear" w:color="auto" w:fill="FFFFFF"/>
        <w:autoSpaceDE w:val="0"/>
        <w:autoSpaceDN w:val="0"/>
        <w:adjustRightInd w:val="0"/>
        <w:spacing w:line="276" w:lineRule="auto"/>
        <w:jc w:val="both"/>
        <w:rPr>
          <w:rFonts w:eastAsia="Batang"/>
          <w:b/>
          <w:bCs/>
        </w:rPr>
      </w:pPr>
    </w:p>
    <w:p w:rsidR="009630C3" w:rsidRPr="00900581" w:rsidRDefault="009630C3" w:rsidP="002205E7">
      <w:pPr>
        <w:shd w:val="clear" w:color="auto" w:fill="FFFFFF"/>
        <w:autoSpaceDE w:val="0"/>
        <w:autoSpaceDN w:val="0"/>
        <w:adjustRightInd w:val="0"/>
        <w:spacing w:line="276" w:lineRule="auto"/>
        <w:jc w:val="both"/>
        <w:rPr>
          <w:rFonts w:eastAsia="Batang"/>
        </w:rPr>
      </w:pPr>
      <w:r w:rsidRPr="00900581">
        <w:rPr>
          <w:rFonts w:eastAsia="Batang"/>
        </w:rPr>
        <w:t>11.1 Fica eleito a Comarca</w:t>
      </w:r>
      <w:r w:rsidR="001F3371" w:rsidRPr="00900581">
        <w:rPr>
          <w:rFonts w:eastAsia="Batang"/>
        </w:rPr>
        <w:t xml:space="preserve"> do Município de </w:t>
      </w:r>
      <w:r w:rsidR="00355311" w:rsidRPr="00900581">
        <w:rPr>
          <w:rFonts w:eastAsia="Batang"/>
        </w:rPr>
        <w:t>Feira Grande</w:t>
      </w:r>
      <w:r w:rsidR="00502577" w:rsidRPr="00900581">
        <w:rPr>
          <w:rFonts w:eastAsia="Batang"/>
        </w:rPr>
        <w:t>/</w:t>
      </w:r>
      <w:r w:rsidR="002F56E5" w:rsidRPr="00900581">
        <w:rPr>
          <w:rFonts w:eastAsia="Batang"/>
        </w:rPr>
        <w:t xml:space="preserve">AL, </w:t>
      </w:r>
      <w:r w:rsidRPr="00900581">
        <w:rPr>
          <w:rFonts w:eastAsia="Batang"/>
        </w:rPr>
        <w:t>para dirimir dúvidas ou questões oriundas do presente instrumento que não possam ser resolvidas administrativamente. E, por estarem justas e compromissadas, as partes assinam o presente Termo em duas vias, de igual teor, na presença das testemunhas abaixo assinadas.</w:t>
      </w:r>
    </w:p>
    <w:p w:rsidR="009630C3" w:rsidRPr="00900581" w:rsidRDefault="009630C3" w:rsidP="002205E7">
      <w:pPr>
        <w:shd w:val="clear" w:color="auto" w:fill="FFFFFF"/>
        <w:autoSpaceDE w:val="0"/>
        <w:autoSpaceDN w:val="0"/>
        <w:adjustRightInd w:val="0"/>
        <w:spacing w:line="276" w:lineRule="auto"/>
        <w:jc w:val="right"/>
        <w:rPr>
          <w:rFonts w:eastAsia="Batang"/>
        </w:rPr>
      </w:pPr>
    </w:p>
    <w:p w:rsidR="009630C3" w:rsidRPr="00900581" w:rsidRDefault="009630C3" w:rsidP="008048D5">
      <w:pPr>
        <w:shd w:val="clear" w:color="auto" w:fill="FFFFFF"/>
        <w:autoSpaceDE w:val="0"/>
        <w:autoSpaceDN w:val="0"/>
        <w:adjustRightInd w:val="0"/>
        <w:spacing w:line="276" w:lineRule="auto"/>
        <w:jc w:val="right"/>
        <w:rPr>
          <w:rFonts w:eastAsia="Batang"/>
        </w:rPr>
      </w:pPr>
      <w:r w:rsidRPr="00900581">
        <w:rPr>
          <w:rFonts w:eastAsia="Batang"/>
        </w:rPr>
        <w:t xml:space="preserve">Lagoa da Canoa, </w:t>
      </w:r>
      <w:r w:rsidR="00355311" w:rsidRPr="00900581">
        <w:rPr>
          <w:rFonts w:eastAsia="Batang"/>
        </w:rPr>
        <w:t>09 de agosto</w:t>
      </w:r>
      <w:r w:rsidR="003B18BA" w:rsidRPr="00900581">
        <w:rPr>
          <w:rFonts w:eastAsia="Batang"/>
        </w:rPr>
        <w:t xml:space="preserve"> de 2018</w:t>
      </w:r>
      <w:r w:rsidRPr="00900581">
        <w:rPr>
          <w:rFonts w:eastAsia="Batang"/>
        </w:rPr>
        <w:t>.</w:t>
      </w:r>
    </w:p>
    <w:p w:rsidR="009630C3" w:rsidRPr="00900581" w:rsidRDefault="009630C3" w:rsidP="009630C3">
      <w:pPr>
        <w:shd w:val="clear" w:color="auto" w:fill="FFFFFF"/>
        <w:autoSpaceDE w:val="0"/>
        <w:autoSpaceDN w:val="0"/>
        <w:adjustRightInd w:val="0"/>
        <w:spacing w:line="276" w:lineRule="auto"/>
        <w:rPr>
          <w:rFonts w:eastAsia="Batang"/>
          <w:b/>
          <w:bCs/>
        </w:rPr>
      </w:pPr>
    </w:p>
    <w:p w:rsidR="008048D5" w:rsidRPr="00900581" w:rsidRDefault="008048D5" w:rsidP="009630C3">
      <w:pPr>
        <w:shd w:val="clear" w:color="auto" w:fill="FFFFFF"/>
        <w:autoSpaceDE w:val="0"/>
        <w:autoSpaceDN w:val="0"/>
        <w:adjustRightInd w:val="0"/>
        <w:spacing w:line="276" w:lineRule="auto"/>
        <w:rPr>
          <w:rFonts w:eastAsia="Batang"/>
          <w:b/>
          <w:bCs/>
        </w:rPr>
      </w:pPr>
    </w:p>
    <w:p w:rsidR="009630C3" w:rsidRPr="00900581" w:rsidRDefault="009630C3" w:rsidP="009630C3">
      <w:pPr>
        <w:shd w:val="clear" w:color="auto" w:fill="FFFFFF"/>
        <w:autoSpaceDE w:val="0"/>
        <w:autoSpaceDN w:val="0"/>
        <w:adjustRightInd w:val="0"/>
        <w:rPr>
          <w:rFonts w:eastAsia="Batang"/>
          <w:b/>
          <w:bCs/>
        </w:rPr>
      </w:pPr>
    </w:p>
    <w:tbl>
      <w:tblPr>
        <w:tblW w:w="9639" w:type="dxa"/>
        <w:tblInd w:w="70" w:type="dxa"/>
        <w:tblLayout w:type="fixed"/>
        <w:tblCellMar>
          <w:left w:w="70" w:type="dxa"/>
          <w:right w:w="70" w:type="dxa"/>
        </w:tblCellMar>
        <w:tblLook w:val="04A0"/>
      </w:tblPr>
      <w:tblGrid>
        <w:gridCol w:w="4802"/>
        <w:gridCol w:w="160"/>
        <w:gridCol w:w="4677"/>
      </w:tblGrid>
      <w:tr w:rsidR="009630C3" w:rsidRPr="00900581" w:rsidTr="00554119">
        <w:trPr>
          <w:cantSplit/>
        </w:trPr>
        <w:tc>
          <w:tcPr>
            <w:tcW w:w="9639" w:type="dxa"/>
            <w:gridSpan w:val="3"/>
          </w:tcPr>
          <w:p w:rsidR="00854481" w:rsidRPr="00900581" w:rsidRDefault="009630C3" w:rsidP="00554119">
            <w:pPr>
              <w:jc w:val="center"/>
              <w:rPr>
                <w:rFonts w:eastAsia="Arial"/>
                <w:b/>
              </w:rPr>
            </w:pPr>
            <w:r w:rsidRPr="00900581">
              <w:rPr>
                <w:rFonts w:eastAsia="Batang"/>
                <w:bCs/>
              </w:rPr>
              <w:t>..............................................................................................</w:t>
            </w:r>
            <w:r w:rsidRPr="00900581">
              <w:rPr>
                <w:rFonts w:eastAsia="Batang"/>
                <w:bCs/>
              </w:rPr>
              <w:br/>
            </w:r>
            <w:r w:rsidR="006C0B81" w:rsidRPr="00900581">
              <w:rPr>
                <w:b/>
              </w:rPr>
              <w:t>MUNICÍPIO DE LAGOA DA CANOA/AL</w:t>
            </w:r>
          </w:p>
          <w:p w:rsidR="009630C3" w:rsidRPr="00900581" w:rsidRDefault="006C0B81" w:rsidP="00554119">
            <w:pPr>
              <w:jc w:val="center"/>
              <w:rPr>
                <w:rFonts w:eastAsia="Batang"/>
                <w:b/>
                <w:bCs/>
              </w:rPr>
            </w:pPr>
            <w:r w:rsidRPr="00900581">
              <w:rPr>
                <w:rFonts w:eastAsia="Arial"/>
                <w:b/>
              </w:rPr>
              <w:t>TAINÁ CORRÊA DE SÁ LUCIO DA SILVA</w:t>
            </w:r>
            <w:r w:rsidRPr="00900581">
              <w:rPr>
                <w:rFonts w:eastAsia="Batang"/>
                <w:b/>
                <w:bCs/>
              </w:rPr>
              <w:br/>
              <w:t>PREFEITA MUNICIPAL</w:t>
            </w:r>
          </w:p>
          <w:p w:rsidR="009630C3" w:rsidRPr="00900581" w:rsidRDefault="009630C3" w:rsidP="00554119">
            <w:pPr>
              <w:jc w:val="center"/>
              <w:rPr>
                <w:rFonts w:eastAsia="Batang"/>
                <w:b/>
                <w:bCs/>
              </w:rPr>
            </w:pPr>
          </w:p>
          <w:p w:rsidR="00854481" w:rsidRPr="00900581" w:rsidRDefault="00854481" w:rsidP="00C95EF4">
            <w:pPr>
              <w:rPr>
                <w:rFonts w:eastAsia="Batang"/>
                <w:b/>
                <w:bCs/>
              </w:rPr>
            </w:pPr>
          </w:p>
          <w:p w:rsidR="009F5FCA" w:rsidRPr="00900581" w:rsidRDefault="009F5FCA" w:rsidP="00C95EF4">
            <w:pPr>
              <w:rPr>
                <w:rFonts w:eastAsia="Batang"/>
                <w:b/>
                <w:bCs/>
              </w:rPr>
            </w:pPr>
          </w:p>
          <w:p w:rsidR="009630C3" w:rsidRPr="00900581" w:rsidRDefault="006C0B81" w:rsidP="00554119">
            <w:pPr>
              <w:jc w:val="center"/>
              <w:rPr>
                <w:rFonts w:eastAsia="Batang"/>
                <w:b/>
                <w:bCs/>
              </w:rPr>
            </w:pPr>
            <w:r w:rsidRPr="00900581">
              <w:rPr>
                <w:rFonts w:eastAsia="Batang"/>
                <w:bCs/>
              </w:rPr>
              <w:t>..............................................................................................</w:t>
            </w:r>
          </w:p>
          <w:p w:rsidR="009630C3" w:rsidRPr="00900581" w:rsidRDefault="006C0B81" w:rsidP="00554119">
            <w:pPr>
              <w:jc w:val="center"/>
              <w:rPr>
                <w:b/>
              </w:rPr>
            </w:pPr>
            <w:r w:rsidRPr="00900581">
              <w:rPr>
                <w:b/>
              </w:rPr>
              <w:t>LUCAS ROSENDO DA SILVA</w:t>
            </w:r>
          </w:p>
          <w:p w:rsidR="009630C3" w:rsidRPr="00900581" w:rsidRDefault="006C0B81" w:rsidP="00554119">
            <w:pPr>
              <w:jc w:val="center"/>
              <w:rPr>
                <w:rFonts w:eastAsia="Batang"/>
                <w:b/>
              </w:rPr>
            </w:pPr>
            <w:r w:rsidRPr="00900581">
              <w:rPr>
                <w:rFonts w:eastAsia="Batang"/>
                <w:b/>
              </w:rPr>
              <w:t>ÓRGÃO GERENCIADOR</w:t>
            </w:r>
          </w:p>
          <w:p w:rsidR="00854481" w:rsidRPr="00900581" w:rsidRDefault="006C0B81" w:rsidP="00854481">
            <w:pPr>
              <w:jc w:val="center"/>
              <w:rPr>
                <w:b/>
              </w:rPr>
            </w:pPr>
            <w:r w:rsidRPr="00900581">
              <w:rPr>
                <w:b/>
              </w:rPr>
              <w:t xml:space="preserve">DIRETOR SETOR DE COMPRAS </w:t>
            </w:r>
          </w:p>
          <w:p w:rsidR="00854481" w:rsidRPr="00900581" w:rsidRDefault="00854481" w:rsidP="00554119">
            <w:pPr>
              <w:jc w:val="center"/>
              <w:rPr>
                <w:rFonts w:eastAsia="Batang"/>
                <w:b/>
                <w:bCs/>
              </w:rPr>
            </w:pPr>
          </w:p>
          <w:p w:rsidR="009630C3" w:rsidRPr="00900581" w:rsidRDefault="009630C3" w:rsidP="00A32866">
            <w:pPr>
              <w:rPr>
                <w:rFonts w:eastAsia="Batang"/>
                <w:b/>
                <w:bCs/>
              </w:rPr>
            </w:pPr>
          </w:p>
          <w:p w:rsidR="009F5FCA" w:rsidRPr="00900581" w:rsidRDefault="009F5FCA" w:rsidP="00854481">
            <w:pPr>
              <w:rPr>
                <w:rFonts w:eastAsia="Batang"/>
                <w:b/>
                <w:bCs/>
              </w:rPr>
            </w:pPr>
          </w:p>
          <w:p w:rsidR="009630C3" w:rsidRPr="00900581" w:rsidRDefault="006C0B81" w:rsidP="00554119">
            <w:pPr>
              <w:shd w:val="clear" w:color="auto" w:fill="FFFFFF"/>
              <w:autoSpaceDE w:val="0"/>
              <w:autoSpaceDN w:val="0"/>
              <w:adjustRightInd w:val="0"/>
              <w:jc w:val="center"/>
              <w:rPr>
                <w:rFonts w:eastAsia="Batang"/>
              </w:rPr>
            </w:pPr>
            <w:r w:rsidRPr="00900581">
              <w:rPr>
                <w:rFonts w:eastAsia="Batang"/>
                <w:bCs/>
              </w:rPr>
              <w:t>..............................................................................................</w:t>
            </w:r>
          </w:p>
          <w:p w:rsidR="00355311" w:rsidRPr="00900581" w:rsidRDefault="00355311" w:rsidP="00355311">
            <w:pPr>
              <w:jc w:val="center"/>
              <w:rPr>
                <w:rFonts w:eastAsia="Batang"/>
                <w:b/>
              </w:rPr>
            </w:pPr>
            <w:r w:rsidRPr="00900581">
              <w:rPr>
                <w:rFonts w:eastAsia="Batang"/>
                <w:b/>
              </w:rPr>
              <w:t>SANDOVAL DA SILVA PEREIRA 84244038434</w:t>
            </w:r>
            <w:r w:rsidR="005865DB">
              <w:rPr>
                <w:rFonts w:eastAsia="Batang"/>
                <w:b/>
              </w:rPr>
              <w:t xml:space="preserve"> - MEI</w:t>
            </w:r>
          </w:p>
          <w:p w:rsidR="00355311" w:rsidRPr="00900581" w:rsidRDefault="009E358A" w:rsidP="00355311">
            <w:pPr>
              <w:jc w:val="center"/>
              <w:rPr>
                <w:rFonts w:eastAsia="Batang"/>
                <w:b/>
              </w:rPr>
            </w:pPr>
            <w:r>
              <w:rPr>
                <w:rFonts w:eastAsia="Batang"/>
                <w:b/>
              </w:rPr>
              <w:t xml:space="preserve">CNPJ/MF </w:t>
            </w:r>
            <w:r w:rsidR="00355311" w:rsidRPr="00900581">
              <w:rPr>
                <w:rFonts w:eastAsia="Batang"/>
                <w:b/>
              </w:rPr>
              <w:t>nº 17.614.134/0001-03</w:t>
            </w:r>
          </w:p>
          <w:p w:rsidR="009630C3" w:rsidRPr="00900581" w:rsidRDefault="006C0B81" w:rsidP="00355311">
            <w:pPr>
              <w:jc w:val="center"/>
              <w:rPr>
                <w:rFonts w:eastAsia="Batang"/>
              </w:rPr>
            </w:pPr>
            <w:r w:rsidRPr="00900581">
              <w:rPr>
                <w:rFonts w:eastAsia="Batang"/>
                <w:b/>
              </w:rPr>
              <w:t>FORNECEDOR BENEFICIÁRIO</w:t>
            </w:r>
          </w:p>
          <w:p w:rsidR="009630C3" w:rsidRPr="00900581" w:rsidRDefault="009630C3" w:rsidP="00554119">
            <w:pPr>
              <w:jc w:val="center"/>
              <w:rPr>
                <w:rFonts w:eastAsia="Batang"/>
                <w:b/>
                <w:bCs/>
              </w:rPr>
            </w:pPr>
          </w:p>
          <w:p w:rsidR="00FD7593" w:rsidRPr="00900581" w:rsidRDefault="00FD7593" w:rsidP="00554119">
            <w:pPr>
              <w:rPr>
                <w:b/>
              </w:rPr>
            </w:pPr>
          </w:p>
          <w:p w:rsidR="009F5FCA" w:rsidRPr="00900581" w:rsidRDefault="009F5FCA" w:rsidP="00554119">
            <w:pPr>
              <w:rPr>
                <w:b/>
              </w:rPr>
            </w:pPr>
          </w:p>
          <w:p w:rsidR="009F5FCA" w:rsidRPr="00900581" w:rsidRDefault="009F5FCA" w:rsidP="00554119">
            <w:pPr>
              <w:rPr>
                <w:b/>
              </w:rPr>
            </w:pPr>
          </w:p>
          <w:p w:rsidR="009630C3" w:rsidRPr="00900581" w:rsidRDefault="009630C3" w:rsidP="00554119">
            <w:pPr>
              <w:rPr>
                <w:b/>
              </w:rPr>
            </w:pPr>
            <w:r w:rsidRPr="00900581">
              <w:rPr>
                <w:b/>
              </w:rPr>
              <w:t>TESTEMUNHAS:</w:t>
            </w:r>
          </w:p>
        </w:tc>
      </w:tr>
      <w:tr w:rsidR="009630C3" w:rsidRPr="00900581" w:rsidTr="00554119">
        <w:tc>
          <w:tcPr>
            <w:tcW w:w="4802" w:type="dxa"/>
          </w:tcPr>
          <w:p w:rsidR="009630C3" w:rsidRPr="00900581" w:rsidRDefault="009630C3" w:rsidP="00554119">
            <w:pPr>
              <w:jc w:val="center"/>
            </w:pPr>
          </w:p>
          <w:p w:rsidR="009630C3" w:rsidRPr="00900581" w:rsidRDefault="009630C3" w:rsidP="00554119">
            <w:pPr>
              <w:jc w:val="center"/>
            </w:pPr>
            <w:r w:rsidRPr="00900581">
              <w:t>NOME...........................................................</w:t>
            </w:r>
          </w:p>
          <w:p w:rsidR="009630C3" w:rsidRPr="00900581" w:rsidRDefault="009630C3" w:rsidP="00554119">
            <w:pPr>
              <w:jc w:val="center"/>
            </w:pPr>
          </w:p>
          <w:p w:rsidR="009630C3" w:rsidRPr="00900581" w:rsidRDefault="009630C3" w:rsidP="00554119">
            <w:r w:rsidRPr="00900581">
              <w:t xml:space="preserve">    CPF N º ................................................</w:t>
            </w:r>
          </w:p>
        </w:tc>
        <w:tc>
          <w:tcPr>
            <w:tcW w:w="160" w:type="dxa"/>
          </w:tcPr>
          <w:p w:rsidR="009630C3" w:rsidRPr="00900581" w:rsidRDefault="009630C3" w:rsidP="00554119">
            <w:pPr>
              <w:jc w:val="both"/>
            </w:pPr>
          </w:p>
        </w:tc>
        <w:tc>
          <w:tcPr>
            <w:tcW w:w="4677" w:type="dxa"/>
          </w:tcPr>
          <w:p w:rsidR="009630C3" w:rsidRPr="00900581" w:rsidRDefault="009630C3" w:rsidP="00554119">
            <w:pPr>
              <w:jc w:val="center"/>
            </w:pPr>
          </w:p>
          <w:p w:rsidR="009630C3" w:rsidRPr="00900581" w:rsidRDefault="009630C3" w:rsidP="00554119">
            <w:pPr>
              <w:jc w:val="center"/>
            </w:pPr>
            <w:r w:rsidRPr="00900581">
              <w:t>NOME............................................................</w:t>
            </w:r>
          </w:p>
          <w:p w:rsidR="009630C3" w:rsidRPr="00900581" w:rsidRDefault="009630C3" w:rsidP="00554119">
            <w:r w:rsidRPr="00900581">
              <w:t>CPF N º ................................................</w:t>
            </w:r>
          </w:p>
        </w:tc>
      </w:tr>
    </w:tbl>
    <w:p w:rsidR="009630C3" w:rsidRPr="00900581" w:rsidRDefault="009630C3" w:rsidP="162692C1">
      <w:pPr>
        <w:tabs>
          <w:tab w:val="left" w:pos="6560"/>
        </w:tabs>
        <w:jc w:val="center"/>
        <w:rPr>
          <w:rFonts w:eastAsia="Arial"/>
          <w:color w:val="FF0000"/>
        </w:rPr>
      </w:pPr>
    </w:p>
    <w:sectPr w:rsidR="009630C3" w:rsidRPr="00900581" w:rsidSect="00B26929">
      <w:headerReference w:type="default" r:id="rId8"/>
      <w:footerReference w:type="default" r:id="rId9"/>
      <w:pgSz w:w="12240" w:h="15840"/>
      <w:pgMar w:top="567" w:right="1134" w:bottom="851" w:left="1418" w:header="624" w:footer="17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043" w:rsidRDefault="00687043">
      <w:r>
        <w:separator/>
      </w:r>
    </w:p>
  </w:endnote>
  <w:endnote w:type="continuationSeparator" w:id="1">
    <w:p w:rsidR="00687043" w:rsidRDefault="00687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3922"/>
      <w:docPartObj>
        <w:docPartGallery w:val="Page Numbers (Bottom of Page)"/>
        <w:docPartUnique/>
      </w:docPartObj>
    </w:sdtPr>
    <w:sdtContent>
      <w:sdt>
        <w:sdtPr>
          <w:id w:val="252092309"/>
          <w:docPartObj>
            <w:docPartGallery w:val="Page Numbers (Top of Page)"/>
            <w:docPartUnique/>
          </w:docPartObj>
        </w:sdtPr>
        <w:sdtContent>
          <w:p w:rsidR="00445A54" w:rsidRDefault="00445A54">
            <w:pPr>
              <w:pStyle w:val="Rodap"/>
              <w:jc w:val="right"/>
            </w:pPr>
            <w:r>
              <w:t xml:space="preserve">Página </w:t>
            </w:r>
            <w:r w:rsidR="0061026C">
              <w:rPr>
                <w:b/>
              </w:rPr>
              <w:fldChar w:fldCharType="begin"/>
            </w:r>
            <w:r>
              <w:rPr>
                <w:b/>
              </w:rPr>
              <w:instrText>PAGE</w:instrText>
            </w:r>
            <w:r w:rsidR="0061026C">
              <w:rPr>
                <w:b/>
              </w:rPr>
              <w:fldChar w:fldCharType="separate"/>
            </w:r>
            <w:r w:rsidR="00A55D61">
              <w:rPr>
                <w:b/>
                <w:noProof/>
              </w:rPr>
              <w:t>1</w:t>
            </w:r>
            <w:r w:rsidR="0061026C">
              <w:rPr>
                <w:b/>
              </w:rPr>
              <w:fldChar w:fldCharType="end"/>
            </w:r>
            <w:r>
              <w:t xml:space="preserve"> de </w:t>
            </w:r>
            <w:r w:rsidR="0061026C">
              <w:rPr>
                <w:b/>
              </w:rPr>
              <w:fldChar w:fldCharType="begin"/>
            </w:r>
            <w:r>
              <w:rPr>
                <w:b/>
              </w:rPr>
              <w:instrText>NUMPAGES</w:instrText>
            </w:r>
            <w:r w:rsidR="0061026C">
              <w:rPr>
                <w:b/>
              </w:rPr>
              <w:fldChar w:fldCharType="separate"/>
            </w:r>
            <w:r w:rsidR="00A55D61">
              <w:rPr>
                <w:b/>
                <w:noProof/>
              </w:rPr>
              <w:t>6</w:t>
            </w:r>
            <w:r w:rsidR="0061026C">
              <w:rPr>
                <w:b/>
              </w:rPr>
              <w:fldChar w:fldCharType="end"/>
            </w:r>
          </w:p>
        </w:sdtContent>
      </w:sdt>
    </w:sdtContent>
  </w:sdt>
  <w:p w:rsidR="00445A54" w:rsidRDefault="00445A54" w:rsidP="00204E68">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043" w:rsidRDefault="00687043">
      <w:r>
        <w:separator/>
      </w:r>
    </w:p>
  </w:footnote>
  <w:footnote w:type="continuationSeparator" w:id="1">
    <w:p w:rsidR="00687043" w:rsidRDefault="00687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54" w:rsidRDefault="00445A54" w:rsidP="00DF6BAB">
    <w:pPr>
      <w:jc w:val="center"/>
    </w:pPr>
    <w:r>
      <w:rPr>
        <w:noProof/>
      </w:rPr>
      <w:drawing>
        <wp:inline distT="0" distB="0" distL="0" distR="0">
          <wp:extent cx="809625" cy="885825"/>
          <wp:effectExtent l="0" t="0" r="9525" b="9525"/>
          <wp:docPr id="3" name="Imagem 3" descr="Brasão de Lagoa da Ca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Lagoa da Cano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85825"/>
                  </a:xfrm>
                  <a:prstGeom prst="rect">
                    <a:avLst/>
                  </a:prstGeom>
                  <a:noFill/>
                  <a:ln>
                    <a:noFill/>
                  </a:ln>
                </pic:spPr>
              </pic:pic>
            </a:graphicData>
          </a:graphic>
        </wp:inline>
      </w:drawing>
    </w:r>
  </w:p>
  <w:p w:rsidR="00445A54" w:rsidRPr="00543687" w:rsidRDefault="00445A54" w:rsidP="162692C1">
    <w:pPr>
      <w:pStyle w:val="SemEspaamento"/>
      <w:jc w:val="center"/>
      <w:rPr>
        <w:sz w:val="24"/>
        <w:szCs w:val="24"/>
      </w:rPr>
    </w:pPr>
    <w:r w:rsidRPr="162692C1">
      <w:rPr>
        <w:sz w:val="24"/>
        <w:szCs w:val="24"/>
      </w:rPr>
      <w:t>ESTADO DE ALAGOAS</w:t>
    </w:r>
  </w:p>
  <w:p w:rsidR="00445A54" w:rsidRPr="00543687" w:rsidRDefault="00445A54" w:rsidP="162692C1">
    <w:pPr>
      <w:pStyle w:val="SemEspaamento"/>
      <w:jc w:val="center"/>
      <w:rPr>
        <w:b/>
        <w:bCs/>
        <w:sz w:val="24"/>
        <w:szCs w:val="24"/>
      </w:rPr>
    </w:pPr>
    <w:r w:rsidRPr="162692C1">
      <w:rPr>
        <w:b/>
        <w:bCs/>
        <w:sz w:val="24"/>
        <w:szCs w:val="24"/>
      </w:rPr>
      <w:t>PREFEITURA MUNICIPAL DE LAGOA DA CANOA – ALAGOAS</w:t>
    </w:r>
  </w:p>
  <w:p w:rsidR="00445A54" w:rsidRPr="00543687" w:rsidRDefault="00445A54" w:rsidP="162692C1">
    <w:pPr>
      <w:pStyle w:val="SemEspaamento"/>
      <w:ind w:left="-567" w:right="-568"/>
      <w:jc w:val="center"/>
      <w:rPr>
        <w:sz w:val="24"/>
        <w:szCs w:val="24"/>
        <w:u w:val="single"/>
      </w:rPr>
    </w:pPr>
    <w:r w:rsidRPr="162692C1">
      <w:rPr>
        <w:sz w:val="24"/>
        <w:szCs w:val="24"/>
        <w:u w:val="single"/>
      </w:rPr>
      <w:t>Praça Ver. Benício Alves de Oliveira, s/n – Centro – CEP 57330-000 – CNPJ 12.207.551/0001-00</w:t>
    </w:r>
  </w:p>
  <w:p w:rsidR="00445A54" w:rsidRDefault="00445A54" w:rsidP="003F5569">
    <w:pPr>
      <w:pStyle w:val="Cabealh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5A9E68"/>
    <w:lvl w:ilvl="0">
      <w:start w:val="1"/>
      <w:numFmt w:val="bullet"/>
      <w:pStyle w:val="FR1"/>
      <w:lvlText w:val=""/>
      <w:lvlJc w:val="left"/>
      <w:pPr>
        <w:tabs>
          <w:tab w:val="num" w:pos="643"/>
        </w:tabs>
        <w:ind w:left="643" w:hanging="360"/>
      </w:pPr>
      <w:rPr>
        <w:rFonts w:ascii="Symbol" w:hAnsi="Symbol" w:hint="default"/>
      </w:rPr>
    </w:lvl>
  </w:abstractNum>
  <w:abstractNum w:abstractNumId="1">
    <w:nsid w:val="00000002"/>
    <w:multiLevelType w:val="multilevel"/>
    <w:tmpl w:val="653C0D24"/>
    <w:name w:val="WW8Num3"/>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0653669"/>
    <w:multiLevelType w:val="multilevel"/>
    <w:tmpl w:val="3334AFE0"/>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ind w:left="0" w:firstLine="0"/>
      </w:pPr>
    </w:lvl>
    <w:lvl w:ilvl="6">
      <w:start w:val="1"/>
      <w:numFmt w:val="upperRoman"/>
      <w:pStyle w:val="Corpodetexto1"/>
      <w:lvlText w:val="%7."/>
      <w:lvlJc w:val="left"/>
      <w:pPr>
        <w:tabs>
          <w:tab w:val="num" w:pos="720"/>
        </w:tabs>
        <w:ind w:left="0" w:firstLine="0"/>
      </w:pPr>
    </w:lvl>
    <w:lvl w:ilvl="7">
      <w:start w:val="1"/>
      <w:numFmt w:val="lowerLetter"/>
      <w:suff w:val="space"/>
      <w:lvlText w:val="%8)"/>
      <w:lvlJc w:val="left"/>
      <w:pPr>
        <w:ind w:left="0" w:firstLine="0"/>
      </w:pPr>
    </w:lvl>
    <w:lvl w:ilvl="8">
      <w:start w:val="1"/>
      <w:numFmt w:val="upperRoman"/>
      <w:lvlText w:val="%9."/>
      <w:lvlJc w:val="left"/>
      <w:pPr>
        <w:tabs>
          <w:tab w:val="num" w:pos="720"/>
        </w:tabs>
        <w:ind w:left="0" w:firstLine="0"/>
      </w:pPr>
    </w:lvl>
  </w:abstractNum>
  <w:abstractNum w:abstractNumId="4">
    <w:nsid w:val="15727311"/>
    <w:multiLevelType w:val="multilevel"/>
    <w:tmpl w:val="249E2E0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A897B3B"/>
    <w:multiLevelType w:val="hybridMultilevel"/>
    <w:tmpl w:val="0542F1F4"/>
    <w:lvl w:ilvl="0" w:tplc="04160001">
      <w:start w:val="1"/>
      <w:numFmt w:val="bullet"/>
      <w:lvlText w:val=""/>
      <w:lvlJc w:val="left"/>
      <w:pPr>
        <w:ind w:left="720" w:hanging="360"/>
      </w:pPr>
      <w:rPr>
        <w:rFonts w:ascii="Symbol" w:hAnsi="Symbol" w:hint="default"/>
      </w:rPr>
    </w:lvl>
    <w:lvl w:ilvl="1" w:tplc="DD386196">
      <w:numFmt w:val="bullet"/>
      <w:lvlText w:val="•"/>
      <w:lvlJc w:val="left"/>
      <w:pPr>
        <w:ind w:left="1440" w:hanging="360"/>
      </w:pPr>
      <w:rPr>
        <w:rFonts w:ascii="Times New Roman" w:eastAsiaTheme="minorHAnsi" w:hAnsi="Times New Roman" w:cs="Times New Roman" w:hint="default"/>
        <w:b/>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3F73C68"/>
    <w:multiLevelType w:val="hybridMultilevel"/>
    <w:tmpl w:val="6C601DF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69693F3A"/>
    <w:multiLevelType w:val="multilevel"/>
    <w:tmpl w:val="45FAD996"/>
    <w:lvl w:ilvl="0">
      <w:start w:val="1"/>
      <w:numFmt w:val="upperRoman"/>
      <w:pStyle w:val="marca1"/>
      <w:lvlText w:val="%1."/>
      <w:lvlJc w:val="left"/>
      <w:pPr>
        <w:tabs>
          <w:tab w:val="num" w:pos="720"/>
        </w:tabs>
        <w:ind w:left="123" w:hanging="123"/>
      </w:pPr>
      <w:rPr>
        <w:rFonts w:ascii="Arial" w:hAnsi="Arial" w:hint="default"/>
        <w:b/>
        <w:i w:val="0"/>
        <w:color w:val="000000"/>
        <w:sz w:val="22"/>
      </w:rPr>
    </w:lvl>
    <w:lvl w:ilvl="1">
      <w:start w:val="1"/>
      <w:numFmt w:val="decimal"/>
      <w:lvlText w:val="%1.%2"/>
      <w:lvlJc w:val="left"/>
      <w:pPr>
        <w:tabs>
          <w:tab w:val="num" w:pos="2061"/>
        </w:tabs>
        <w:ind w:left="1247" w:firstLine="454"/>
      </w:pPr>
      <w:rPr>
        <w:rFonts w:hint="default"/>
      </w:rPr>
    </w:lvl>
    <w:lvl w:ilvl="2">
      <w:start w:val="1"/>
      <w:numFmt w:val="upperRoman"/>
      <w:lvlText w:val="%3 - "/>
      <w:lvlJc w:val="left"/>
      <w:pPr>
        <w:tabs>
          <w:tab w:val="num" w:pos="1967"/>
        </w:tabs>
        <w:ind w:left="1360" w:hanging="113"/>
      </w:pPr>
      <w:rPr>
        <w:rFonts w:ascii="Arial" w:hAnsi="Arial" w:hint="default"/>
        <w:b/>
        <w:i w:val="0"/>
        <w:sz w:val="22"/>
      </w:rPr>
    </w:lvl>
    <w:lvl w:ilvl="3">
      <w:start w:val="1"/>
      <w:numFmt w:val="decimal"/>
      <w:lvlText w:val="%1.%2.%3.%4"/>
      <w:lvlJc w:val="left"/>
      <w:pPr>
        <w:tabs>
          <w:tab w:val="num" w:pos="2111"/>
        </w:tabs>
        <w:ind w:left="2111" w:hanging="864"/>
      </w:pPr>
      <w:rPr>
        <w:rFonts w:hint="default"/>
      </w:rPr>
    </w:lvl>
    <w:lvl w:ilvl="4">
      <w:start w:val="1"/>
      <w:numFmt w:val="decimal"/>
      <w:lvlText w:val="%1.%2.%3.%4.%5"/>
      <w:lvlJc w:val="left"/>
      <w:pPr>
        <w:tabs>
          <w:tab w:val="num" w:pos="2255"/>
        </w:tabs>
        <w:ind w:left="2255" w:hanging="1008"/>
      </w:pPr>
      <w:rPr>
        <w:rFonts w:hint="default"/>
      </w:rPr>
    </w:lvl>
    <w:lvl w:ilvl="5">
      <w:start w:val="1"/>
      <w:numFmt w:val="decimal"/>
      <w:lvlText w:val="%1.%2.%3.%4.%5.%6"/>
      <w:lvlJc w:val="left"/>
      <w:pPr>
        <w:tabs>
          <w:tab w:val="num" w:pos="2399"/>
        </w:tabs>
        <w:ind w:left="2399" w:hanging="1152"/>
      </w:pPr>
      <w:rPr>
        <w:rFonts w:hint="default"/>
      </w:rPr>
    </w:lvl>
    <w:lvl w:ilvl="6">
      <w:start w:val="1"/>
      <w:numFmt w:val="decimal"/>
      <w:lvlText w:val="%1.%2.%3.%4.%5.%6.%7"/>
      <w:lvlJc w:val="left"/>
      <w:pPr>
        <w:tabs>
          <w:tab w:val="num" w:pos="2543"/>
        </w:tabs>
        <w:ind w:left="2543" w:hanging="1296"/>
      </w:pPr>
      <w:rPr>
        <w:rFonts w:hint="default"/>
      </w:rPr>
    </w:lvl>
    <w:lvl w:ilvl="7">
      <w:start w:val="1"/>
      <w:numFmt w:val="decimal"/>
      <w:lvlText w:val="%1.%2.%3.%4.%5.%6.%7.%8"/>
      <w:lvlJc w:val="left"/>
      <w:pPr>
        <w:tabs>
          <w:tab w:val="num" w:pos="2687"/>
        </w:tabs>
        <w:ind w:left="2687" w:hanging="1440"/>
      </w:pPr>
      <w:rPr>
        <w:rFonts w:hint="default"/>
      </w:rPr>
    </w:lvl>
    <w:lvl w:ilvl="8">
      <w:start w:val="1"/>
      <w:numFmt w:val="decimal"/>
      <w:lvlText w:val="%1.%2.%3.%4.%5.%6.%7.%8.%9"/>
      <w:lvlJc w:val="left"/>
      <w:pPr>
        <w:tabs>
          <w:tab w:val="num" w:pos="2831"/>
        </w:tabs>
        <w:ind w:left="2831" w:hanging="1584"/>
      </w:pPr>
      <w:rPr>
        <w:rFonts w:hint="default"/>
      </w:rPr>
    </w:lvl>
  </w:abstractNum>
  <w:abstractNum w:abstractNumId="8">
    <w:nsid w:val="6F5D22E6"/>
    <w:multiLevelType w:val="hybridMultilevel"/>
    <w:tmpl w:val="158AA4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8"/>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4274"/>
  </w:hdrShapeDefaults>
  <w:footnotePr>
    <w:footnote w:id="0"/>
    <w:footnote w:id="1"/>
  </w:footnotePr>
  <w:endnotePr>
    <w:endnote w:id="0"/>
    <w:endnote w:id="1"/>
  </w:endnotePr>
  <w:compat/>
  <w:rsids>
    <w:rsidRoot w:val="003F3A16"/>
    <w:rsid w:val="00001421"/>
    <w:rsid w:val="00014E91"/>
    <w:rsid w:val="0002139C"/>
    <w:rsid w:val="00021AE4"/>
    <w:rsid w:val="000360E7"/>
    <w:rsid w:val="00041914"/>
    <w:rsid w:val="0004414F"/>
    <w:rsid w:val="000652A0"/>
    <w:rsid w:val="000708E0"/>
    <w:rsid w:val="00074C69"/>
    <w:rsid w:val="0008260B"/>
    <w:rsid w:val="00083B98"/>
    <w:rsid w:val="00091792"/>
    <w:rsid w:val="00092C01"/>
    <w:rsid w:val="000A5629"/>
    <w:rsid w:val="000A5918"/>
    <w:rsid w:val="000C1A0E"/>
    <w:rsid w:val="000C1FFA"/>
    <w:rsid w:val="000D0652"/>
    <w:rsid w:val="000D36F8"/>
    <w:rsid w:val="000D6E4C"/>
    <w:rsid w:val="000E2F71"/>
    <w:rsid w:val="000E6BE7"/>
    <w:rsid w:val="000F353A"/>
    <w:rsid w:val="000F4035"/>
    <w:rsid w:val="000F69EB"/>
    <w:rsid w:val="000F70C9"/>
    <w:rsid w:val="001006D0"/>
    <w:rsid w:val="001007BB"/>
    <w:rsid w:val="001018C4"/>
    <w:rsid w:val="0010429C"/>
    <w:rsid w:val="0011197B"/>
    <w:rsid w:val="00130868"/>
    <w:rsid w:val="00135D46"/>
    <w:rsid w:val="00146AD0"/>
    <w:rsid w:val="00164837"/>
    <w:rsid w:val="0016632D"/>
    <w:rsid w:val="001733C9"/>
    <w:rsid w:val="00184067"/>
    <w:rsid w:val="0018526E"/>
    <w:rsid w:val="00185F35"/>
    <w:rsid w:val="0019723E"/>
    <w:rsid w:val="001B3669"/>
    <w:rsid w:val="001C355D"/>
    <w:rsid w:val="001D0C70"/>
    <w:rsid w:val="001E5B1F"/>
    <w:rsid w:val="001E6205"/>
    <w:rsid w:val="001E7548"/>
    <w:rsid w:val="001F21AF"/>
    <w:rsid w:val="001F3371"/>
    <w:rsid w:val="001F6350"/>
    <w:rsid w:val="0020215A"/>
    <w:rsid w:val="00204E68"/>
    <w:rsid w:val="00205B35"/>
    <w:rsid w:val="002065AD"/>
    <w:rsid w:val="00211EC9"/>
    <w:rsid w:val="002205E7"/>
    <w:rsid w:val="00230E78"/>
    <w:rsid w:val="002360F5"/>
    <w:rsid w:val="00245F78"/>
    <w:rsid w:val="00246582"/>
    <w:rsid w:val="00250CBC"/>
    <w:rsid w:val="0025522F"/>
    <w:rsid w:val="00260835"/>
    <w:rsid w:val="00262288"/>
    <w:rsid w:val="00264379"/>
    <w:rsid w:val="00265D7D"/>
    <w:rsid w:val="00284FAC"/>
    <w:rsid w:val="002960FD"/>
    <w:rsid w:val="00297A15"/>
    <w:rsid w:val="002A1E39"/>
    <w:rsid w:val="002A3455"/>
    <w:rsid w:val="002A5574"/>
    <w:rsid w:val="002B2F7A"/>
    <w:rsid w:val="002C6F2C"/>
    <w:rsid w:val="002D5AF1"/>
    <w:rsid w:val="002D6211"/>
    <w:rsid w:val="002E4EF7"/>
    <w:rsid w:val="002E6186"/>
    <w:rsid w:val="002F56E5"/>
    <w:rsid w:val="002F77D9"/>
    <w:rsid w:val="00307F0A"/>
    <w:rsid w:val="00323C3E"/>
    <w:rsid w:val="0032408E"/>
    <w:rsid w:val="00355311"/>
    <w:rsid w:val="00361DA2"/>
    <w:rsid w:val="003668BC"/>
    <w:rsid w:val="00371263"/>
    <w:rsid w:val="0037748E"/>
    <w:rsid w:val="00387543"/>
    <w:rsid w:val="003943C2"/>
    <w:rsid w:val="003967D0"/>
    <w:rsid w:val="003B18BA"/>
    <w:rsid w:val="003B43CC"/>
    <w:rsid w:val="003C039D"/>
    <w:rsid w:val="003C45CA"/>
    <w:rsid w:val="003C694A"/>
    <w:rsid w:val="003D3074"/>
    <w:rsid w:val="003D3B86"/>
    <w:rsid w:val="003D52D0"/>
    <w:rsid w:val="003D7CED"/>
    <w:rsid w:val="003F3A16"/>
    <w:rsid w:val="003F41F9"/>
    <w:rsid w:val="003F5569"/>
    <w:rsid w:val="00401C16"/>
    <w:rsid w:val="004123DA"/>
    <w:rsid w:val="00414E14"/>
    <w:rsid w:val="004252D7"/>
    <w:rsid w:val="0043162B"/>
    <w:rsid w:val="004336F2"/>
    <w:rsid w:val="00442464"/>
    <w:rsid w:val="00445A54"/>
    <w:rsid w:val="0044771C"/>
    <w:rsid w:val="00447B12"/>
    <w:rsid w:val="00463B51"/>
    <w:rsid w:val="004709A8"/>
    <w:rsid w:val="004710A1"/>
    <w:rsid w:val="00471100"/>
    <w:rsid w:val="004768BB"/>
    <w:rsid w:val="00480A71"/>
    <w:rsid w:val="004A12CE"/>
    <w:rsid w:val="004A13D3"/>
    <w:rsid w:val="004C02A7"/>
    <w:rsid w:val="004C7F76"/>
    <w:rsid w:val="004D1946"/>
    <w:rsid w:val="004D34C6"/>
    <w:rsid w:val="004D43F1"/>
    <w:rsid w:val="004F6CD0"/>
    <w:rsid w:val="00502577"/>
    <w:rsid w:val="0050349C"/>
    <w:rsid w:val="00504926"/>
    <w:rsid w:val="00505BAF"/>
    <w:rsid w:val="00525DEA"/>
    <w:rsid w:val="0052621E"/>
    <w:rsid w:val="00526BB7"/>
    <w:rsid w:val="005321DE"/>
    <w:rsid w:val="0054045D"/>
    <w:rsid w:val="0054315A"/>
    <w:rsid w:val="00543A31"/>
    <w:rsid w:val="00554119"/>
    <w:rsid w:val="00555BEB"/>
    <w:rsid w:val="005652DE"/>
    <w:rsid w:val="00575785"/>
    <w:rsid w:val="005865DB"/>
    <w:rsid w:val="00593CA7"/>
    <w:rsid w:val="00595E7C"/>
    <w:rsid w:val="005A23EB"/>
    <w:rsid w:val="005A2A02"/>
    <w:rsid w:val="005A7805"/>
    <w:rsid w:val="005B1BE0"/>
    <w:rsid w:val="005B56AC"/>
    <w:rsid w:val="005C3A96"/>
    <w:rsid w:val="005D0CBA"/>
    <w:rsid w:val="005D2252"/>
    <w:rsid w:val="005F0764"/>
    <w:rsid w:val="005F0DE0"/>
    <w:rsid w:val="005F165A"/>
    <w:rsid w:val="005F64EC"/>
    <w:rsid w:val="006025B7"/>
    <w:rsid w:val="0061026C"/>
    <w:rsid w:val="00611171"/>
    <w:rsid w:val="00623F7D"/>
    <w:rsid w:val="00646F98"/>
    <w:rsid w:val="00663EBF"/>
    <w:rsid w:val="00664027"/>
    <w:rsid w:val="006732A2"/>
    <w:rsid w:val="0068602C"/>
    <w:rsid w:val="00686E43"/>
    <w:rsid w:val="00687043"/>
    <w:rsid w:val="006920DF"/>
    <w:rsid w:val="00692933"/>
    <w:rsid w:val="006B2DAF"/>
    <w:rsid w:val="006B3DB9"/>
    <w:rsid w:val="006C0B81"/>
    <w:rsid w:val="006C31B9"/>
    <w:rsid w:val="006C5E14"/>
    <w:rsid w:val="006D0A44"/>
    <w:rsid w:val="006D4B04"/>
    <w:rsid w:val="006E2B67"/>
    <w:rsid w:val="006E3A58"/>
    <w:rsid w:val="006F5263"/>
    <w:rsid w:val="006F7D6F"/>
    <w:rsid w:val="00703447"/>
    <w:rsid w:val="00705F88"/>
    <w:rsid w:val="0071111A"/>
    <w:rsid w:val="00723B3A"/>
    <w:rsid w:val="00737E7D"/>
    <w:rsid w:val="007512DB"/>
    <w:rsid w:val="00761F88"/>
    <w:rsid w:val="00763948"/>
    <w:rsid w:val="0076587A"/>
    <w:rsid w:val="00772DE8"/>
    <w:rsid w:val="00774A42"/>
    <w:rsid w:val="00797827"/>
    <w:rsid w:val="007A0C37"/>
    <w:rsid w:val="007A1853"/>
    <w:rsid w:val="007A755F"/>
    <w:rsid w:val="007B42E3"/>
    <w:rsid w:val="007B709F"/>
    <w:rsid w:val="007C09A7"/>
    <w:rsid w:val="007C2851"/>
    <w:rsid w:val="007F4721"/>
    <w:rsid w:val="008048D5"/>
    <w:rsid w:val="008242F8"/>
    <w:rsid w:val="00831C2C"/>
    <w:rsid w:val="008431B2"/>
    <w:rsid w:val="008527EA"/>
    <w:rsid w:val="00852BBA"/>
    <w:rsid w:val="00854481"/>
    <w:rsid w:val="0085709E"/>
    <w:rsid w:val="008659B0"/>
    <w:rsid w:val="00866E49"/>
    <w:rsid w:val="008710E2"/>
    <w:rsid w:val="00877EF8"/>
    <w:rsid w:val="0088698D"/>
    <w:rsid w:val="00895554"/>
    <w:rsid w:val="008A0A15"/>
    <w:rsid w:val="008B758E"/>
    <w:rsid w:val="008B7ECB"/>
    <w:rsid w:val="008D2142"/>
    <w:rsid w:val="008D2EB0"/>
    <w:rsid w:val="008D421D"/>
    <w:rsid w:val="008D42DD"/>
    <w:rsid w:val="008E14A2"/>
    <w:rsid w:val="008E30D8"/>
    <w:rsid w:val="008F2289"/>
    <w:rsid w:val="008F44DE"/>
    <w:rsid w:val="00900581"/>
    <w:rsid w:val="00906370"/>
    <w:rsid w:val="009179D2"/>
    <w:rsid w:val="00921FFB"/>
    <w:rsid w:val="00925AD8"/>
    <w:rsid w:val="00935AD8"/>
    <w:rsid w:val="00937A73"/>
    <w:rsid w:val="00947252"/>
    <w:rsid w:val="009630C3"/>
    <w:rsid w:val="00967B77"/>
    <w:rsid w:val="00972588"/>
    <w:rsid w:val="00973133"/>
    <w:rsid w:val="0098589B"/>
    <w:rsid w:val="00991FE1"/>
    <w:rsid w:val="009A281C"/>
    <w:rsid w:val="009C0B7A"/>
    <w:rsid w:val="009D0523"/>
    <w:rsid w:val="009D0D3E"/>
    <w:rsid w:val="009D4213"/>
    <w:rsid w:val="009E358A"/>
    <w:rsid w:val="009E4668"/>
    <w:rsid w:val="009E6DCD"/>
    <w:rsid w:val="009F445D"/>
    <w:rsid w:val="009F5FCA"/>
    <w:rsid w:val="00A02DE0"/>
    <w:rsid w:val="00A03B1B"/>
    <w:rsid w:val="00A070E5"/>
    <w:rsid w:val="00A11A3C"/>
    <w:rsid w:val="00A17BA0"/>
    <w:rsid w:val="00A21002"/>
    <w:rsid w:val="00A219F9"/>
    <w:rsid w:val="00A31549"/>
    <w:rsid w:val="00A32866"/>
    <w:rsid w:val="00A37B1D"/>
    <w:rsid w:val="00A45C8F"/>
    <w:rsid w:val="00A46CD1"/>
    <w:rsid w:val="00A47CE0"/>
    <w:rsid w:val="00A5057A"/>
    <w:rsid w:val="00A5183C"/>
    <w:rsid w:val="00A51A11"/>
    <w:rsid w:val="00A52D65"/>
    <w:rsid w:val="00A54FFC"/>
    <w:rsid w:val="00A55CED"/>
    <w:rsid w:val="00A55D61"/>
    <w:rsid w:val="00A5692E"/>
    <w:rsid w:val="00A67E3F"/>
    <w:rsid w:val="00A71A82"/>
    <w:rsid w:val="00A8475E"/>
    <w:rsid w:val="00A86711"/>
    <w:rsid w:val="00A90375"/>
    <w:rsid w:val="00A9066E"/>
    <w:rsid w:val="00A90A7C"/>
    <w:rsid w:val="00A9524B"/>
    <w:rsid w:val="00AA54BC"/>
    <w:rsid w:val="00AB6901"/>
    <w:rsid w:val="00AC34D9"/>
    <w:rsid w:val="00AC7026"/>
    <w:rsid w:val="00AD0C0B"/>
    <w:rsid w:val="00AF3AFE"/>
    <w:rsid w:val="00B02392"/>
    <w:rsid w:val="00B26929"/>
    <w:rsid w:val="00B30768"/>
    <w:rsid w:val="00B34ED4"/>
    <w:rsid w:val="00B36841"/>
    <w:rsid w:val="00B3773A"/>
    <w:rsid w:val="00B40676"/>
    <w:rsid w:val="00B419F8"/>
    <w:rsid w:val="00B448E6"/>
    <w:rsid w:val="00B44F97"/>
    <w:rsid w:val="00B5672D"/>
    <w:rsid w:val="00B615FE"/>
    <w:rsid w:val="00B6259D"/>
    <w:rsid w:val="00B85E8F"/>
    <w:rsid w:val="00B96092"/>
    <w:rsid w:val="00B97A92"/>
    <w:rsid w:val="00BA24E0"/>
    <w:rsid w:val="00BC5EFA"/>
    <w:rsid w:val="00BD0751"/>
    <w:rsid w:val="00BD3D1C"/>
    <w:rsid w:val="00BD77B5"/>
    <w:rsid w:val="00BE406F"/>
    <w:rsid w:val="00BF1C92"/>
    <w:rsid w:val="00BF2C98"/>
    <w:rsid w:val="00BF500C"/>
    <w:rsid w:val="00BF7A61"/>
    <w:rsid w:val="00C00036"/>
    <w:rsid w:val="00C0696F"/>
    <w:rsid w:val="00C11C2C"/>
    <w:rsid w:val="00C20233"/>
    <w:rsid w:val="00C26181"/>
    <w:rsid w:val="00C27008"/>
    <w:rsid w:val="00C3459B"/>
    <w:rsid w:val="00C410F4"/>
    <w:rsid w:val="00C429B6"/>
    <w:rsid w:val="00C52A4E"/>
    <w:rsid w:val="00C560D1"/>
    <w:rsid w:val="00C56C8C"/>
    <w:rsid w:val="00C57DAE"/>
    <w:rsid w:val="00C6148D"/>
    <w:rsid w:val="00C64303"/>
    <w:rsid w:val="00C73AF8"/>
    <w:rsid w:val="00C83D72"/>
    <w:rsid w:val="00C8509B"/>
    <w:rsid w:val="00C92679"/>
    <w:rsid w:val="00C92852"/>
    <w:rsid w:val="00C95EF4"/>
    <w:rsid w:val="00CA31FF"/>
    <w:rsid w:val="00CB5CC0"/>
    <w:rsid w:val="00CC1A49"/>
    <w:rsid w:val="00CC1D45"/>
    <w:rsid w:val="00CC4560"/>
    <w:rsid w:val="00CC79C3"/>
    <w:rsid w:val="00CD059D"/>
    <w:rsid w:val="00CD2410"/>
    <w:rsid w:val="00CD72FA"/>
    <w:rsid w:val="00CD79CB"/>
    <w:rsid w:val="00CF77DE"/>
    <w:rsid w:val="00D04966"/>
    <w:rsid w:val="00D07C33"/>
    <w:rsid w:val="00D14BF2"/>
    <w:rsid w:val="00D152C5"/>
    <w:rsid w:val="00D20AD4"/>
    <w:rsid w:val="00D2369F"/>
    <w:rsid w:val="00D25842"/>
    <w:rsid w:val="00D26E47"/>
    <w:rsid w:val="00D325C7"/>
    <w:rsid w:val="00D34AB1"/>
    <w:rsid w:val="00D34BF6"/>
    <w:rsid w:val="00D473E6"/>
    <w:rsid w:val="00D62487"/>
    <w:rsid w:val="00D6285A"/>
    <w:rsid w:val="00D62AE1"/>
    <w:rsid w:val="00D67971"/>
    <w:rsid w:val="00D83679"/>
    <w:rsid w:val="00D8527E"/>
    <w:rsid w:val="00D87722"/>
    <w:rsid w:val="00D91EA4"/>
    <w:rsid w:val="00D937EB"/>
    <w:rsid w:val="00D95110"/>
    <w:rsid w:val="00DA1C81"/>
    <w:rsid w:val="00DC68BC"/>
    <w:rsid w:val="00DD3770"/>
    <w:rsid w:val="00DE39C3"/>
    <w:rsid w:val="00DE460F"/>
    <w:rsid w:val="00DE523C"/>
    <w:rsid w:val="00DF6BAB"/>
    <w:rsid w:val="00E0115B"/>
    <w:rsid w:val="00E0214B"/>
    <w:rsid w:val="00E050FD"/>
    <w:rsid w:val="00E15450"/>
    <w:rsid w:val="00E23FBE"/>
    <w:rsid w:val="00E35A07"/>
    <w:rsid w:val="00E37A94"/>
    <w:rsid w:val="00E40FA0"/>
    <w:rsid w:val="00E43D1C"/>
    <w:rsid w:val="00E51FE8"/>
    <w:rsid w:val="00E5797F"/>
    <w:rsid w:val="00E600D2"/>
    <w:rsid w:val="00E8252B"/>
    <w:rsid w:val="00E84DDE"/>
    <w:rsid w:val="00E85DDF"/>
    <w:rsid w:val="00E961FA"/>
    <w:rsid w:val="00E9687F"/>
    <w:rsid w:val="00EA2657"/>
    <w:rsid w:val="00EB5131"/>
    <w:rsid w:val="00EB7C23"/>
    <w:rsid w:val="00EC37EA"/>
    <w:rsid w:val="00EC7003"/>
    <w:rsid w:val="00ED238A"/>
    <w:rsid w:val="00ED40A8"/>
    <w:rsid w:val="00ED61BA"/>
    <w:rsid w:val="00ED67EC"/>
    <w:rsid w:val="00EE661B"/>
    <w:rsid w:val="00EE672B"/>
    <w:rsid w:val="00EF0359"/>
    <w:rsid w:val="00EF696E"/>
    <w:rsid w:val="00EF7B79"/>
    <w:rsid w:val="00F1180C"/>
    <w:rsid w:val="00F13AF3"/>
    <w:rsid w:val="00F17017"/>
    <w:rsid w:val="00F17FED"/>
    <w:rsid w:val="00F200F6"/>
    <w:rsid w:val="00F2025B"/>
    <w:rsid w:val="00F21892"/>
    <w:rsid w:val="00F22CA3"/>
    <w:rsid w:val="00F40CD4"/>
    <w:rsid w:val="00F449C5"/>
    <w:rsid w:val="00F47E70"/>
    <w:rsid w:val="00F73452"/>
    <w:rsid w:val="00F76556"/>
    <w:rsid w:val="00F8540E"/>
    <w:rsid w:val="00F919E9"/>
    <w:rsid w:val="00F93548"/>
    <w:rsid w:val="00F95F52"/>
    <w:rsid w:val="00FA5CE9"/>
    <w:rsid w:val="00FA6B43"/>
    <w:rsid w:val="00FA70B2"/>
    <w:rsid w:val="00FA79CA"/>
    <w:rsid w:val="00FB029B"/>
    <w:rsid w:val="00FB4789"/>
    <w:rsid w:val="00FB5773"/>
    <w:rsid w:val="00FC1060"/>
    <w:rsid w:val="00FC348B"/>
    <w:rsid w:val="00FC3690"/>
    <w:rsid w:val="00FC6B27"/>
    <w:rsid w:val="00FD22F3"/>
    <w:rsid w:val="00FD7593"/>
    <w:rsid w:val="00FE01CA"/>
    <w:rsid w:val="00FE2CDB"/>
    <w:rsid w:val="00FF139A"/>
    <w:rsid w:val="00FF30C0"/>
    <w:rsid w:val="00FF62B2"/>
    <w:rsid w:val="162692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16"/>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uiPriority w:val="9"/>
    <w:qFormat/>
    <w:rsid w:val="00BD0751"/>
    <w:pPr>
      <w:keepNext/>
      <w:spacing w:before="100" w:beforeAutospacing="1" w:after="100" w:afterAutospacing="1"/>
      <w:jc w:val="center"/>
      <w:outlineLvl w:val="0"/>
    </w:pPr>
    <w:rPr>
      <w:rFonts w:ascii="Verdana" w:eastAsia="Times New Roman" w:hAnsi="Verdana"/>
      <w:b/>
      <w:bCs/>
    </w:rPr>
  </w:style>
  <w:style w:type="paragraph" w:styleId="Ttulo2">
    <w:name w:val="heading 2"/>
    <w:basedOn w:val="Normal"/>
    <w:next w:val="Normal"/>
    <w:link w:val="Ttulo2Char"/>
    <w:uiPriority w:val="9"/>
    <w:qFormat/>
    <w:rsid w:val="00BD0751"/>
    <w:pPr>
      <w:keepNext/>
      <w:spacing w:before="240" w:after="60"/>
      <w:outlineLvl w:val="1"/>
    </w:pPr>
    <w:rPr>
      <w:rFonts w:ascii="Arial" w:eastAsia="Times New Roman" w:hAnsi="Arial"/>
      <w:b/>
      <w:bCs/>
      <w:i/>
      <w:iCs/>
      <w:sz w:val="28"/>
      <w:szCs w:val="28"/>
    </w:rPr>
  </w:style>
  <w:style w:type="paragraph" w:styleId="Ttulo3">
    <w:name w:val="heading 3"/>
    <w:basedOn w:val="Normal"/>
    <w:next w:val="Normal"/>
    <w:link w:val="Ttulo3Char"/>
    <w:uiPriority w:val="9"/>
    <w:unhideWhenUsed/>
    <w:qFormat/>
    <w:rsid w:val="00BD075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BD075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nhideWhenUsed/>
    <w:qFormat/>
    <w:rsid w:val="00BD0751"/>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BD0751"/>
    <w:pPr>
      <w:keepNext/>
      <w:widowControl w:val="0"/>
      <w:overflowPunct w:val="0"/>
      <w:autoSpaceDE w:val="0"/>
      <w:autoSpaceDN w:val="0"/>
      <w:adjustRightInd w:val="0"/>
      <w:textAlignment w:val="baseline"/>
      <w:outlineLvl w:val="5"/>
    </w:pPr>
    <w:rPr>
      <w:rFonts w:eastAsia="Times New Roman"/>
      <w:sz w:val="28"/>
      <w:szCs w:val="20"/>
    </w:rPr>
  </w:style>
  <w:style w:type="paragraph" w:styleId="Ttulo7">
    <w:name w:val="heading 7"/>
    <w:basedOn w:val="Normal"/>
    <w:next w:val="Normal"/>
    <w:link w:val="Ttulo7Char"/>
    <w:unhideWhenUsed/>
    <w:qFormat/>
    <w:rsid w:val="00BD0751"/>
    <w:pPr>
      <w:spacing w:before="240" w:after="60"/>
      <w:outlineLvl w:val="6"/>
    </w:pPr>
    <w:rPr>
      <w:rFonts w:ascii="Calibri" w:eastAsia="Times New Roman" w:hAnsi="Calibri"/>
    </w:rPr>
  </w:style>
  <w:style w:type="paragraph" w:styleId="Ttulo8">
    <w:name w:val="heading 8"/>
    <w:basedOn w:val="Normal"/>
    <w:next w:val="Normal"/>
    <w:link w:val="Ttulo8Char"/>
    <w:qFormat/>
    <w:rsid w:val="00BD0751"/>
    <w:pPr>
      <w:keepNext/>
      <w:widowControl w:val="0"/>
      <w:overflowPunct w:val="0"/>
      <w:autoSpaceDE w:val="0"/>
      <w:autoSpaceDN w:val="0"/>
      <w:adjustRightInd w:val="0"/>
      <w:ind w:left="1418"/>
      <w:textAlignment w:val="baseline"/>
      <w:outlineLvl w:val="7"/>
    </w:pPr>
    <w:rPr>
      <w:rFonts w:eastAsia="Times New Roman"/>
      <w:szCs w:val="20"/>
    </w:rPr>
  </w:style>
  <w:style w:type="paragraph" w:styleId="Ttulo9">
    <w:name w:val="heading 9"/>
    <w:basedOn w:val="Normal"/>
    <w:next w:val="Normal"/>
    <w:link w:val="Ttulo9Char"/>
    <w:qFormat/>
    <w:rsid w:val="00BD0751"/>
    <w:pPr>
      <w:keepNext/>
      <w:widowControl w:val="0"/>
      <w:overflowPunct w:val="0"/>
      <w:autoSpaceDE w:val="0"/>
      <w:autoSpaceDN w:val="0"/>
      <w:adjustRightInd w:val="0"/>
      <w:jc w:val="both"/>
      <w:textAlignment w:val="baseline"/>
      <w:outlineLvl w:val="8"/>
    </w:pPr>
    <w:rPr>
      <w:rFonts w:eastAsia="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0751"/>
    <w:rPr>
      <w:rFonts w:ascii="Verdana" w:eastAsia="Times New Roman" w:hAnsi="Verdana" w:cs="Times New Roman"/>
      <w:b/>
      <w:bCs/>
      <w:sz w:val="24"/>
      <w:szCs w:val="24"/>
    </w:rPr>
  </w:style>
  <w:style w:type="character" w:customStyle="1" w:styleId="Ttulo2Char">
    <w:name w:val="Título 2 Char"/>
    <w:basedOn w:val="Fontepargpadro"/>
    <w:link w:val="Ttulo2"/>
    <w:uiPriority w:val="9"/>
    <w:rsid w:val="00BD0751"/>
    <w:rPr>
      <w:rFonts w:ascii="Arial" w:eastAsia="Times New Roman" w:hAnsi="Arial" w:cs="Times New Roman"/>
      <w:b/>
      <w:bCs/>
      <w:i/>
      <w:iCs/>
      <w:sz w:val="28"/>
      <w:szCs w:val="28"/>
    </w:rPr>
  </w:style>
  <w:style w:type="character" w:customStyle="1" w:styleId="Ttulo3Char">
    <w:name w:val="Título 3 Char"/>
    <w:basedOn w:val="Fontepargpadro"/>
    <w:link w:val="Ttulo3"/>
    <w:uiPriority w:val="9"/>
    <w:rsid w:val="00BD0751"/>
    <w:rPr>
      <w:rFonts w:ascii="Cambria" w:eastAsia="Times New Roman" w:hAnsi="Cambria" w:cs="Times New Roman"/>
      <w:b/>
      <w:bCs/>
      <w:sz w:val="26"/>
      <w:szCs w:val="26"/>
    </w:rPr>
  </w:style>
  <w:style w:type="character" w:customStyle="1" w:styleId="Ttulo4Char">
    <w:name w:val="Título 4 Char"/>
    <w:basedOn w:val="Fontepargpadro"/>
    <w:link w:val="Ttulo4"/>
    <w:rsid w:val="00BD0751"/>
    <w:rPr>
      <w:rFonts w:ascii="Calibri" w:eastAsia="Times New Roman" w:hAnsi="Calibri" w:cs="Times New Roman"/>
      <w:b/>
      <w:bCs/>
      <w:sz w:val="28"/>
      <w:szCs w:val="28"/>
    </w:rPr>
  </w:style>
  <w:style w:type="character" w:customStyle="1" w:styleId="Ttulo5Char">
    <w:name w:val="Título 5 Char"/>
    <w:basedOn w:val="Fontepargpadro"/>
    <w:link w:val="Ttulo5"/>
    <w:rsid w:val="00BD0751"/>
    <w:rPr>
      <w:rFonts w:ascii="Calibri" w:eastAsia="Times New Roman" w:hAnsi="Calibri" w:cs="Times New Roman"/>
      <w:b/>
      <w:bCs/>
      <w:i/>
      <w:iCs/>
      <w:sz w:val="26"/>
      <w:szCs w:val="26"/>
    </w:rPr>
  </w:style>
  <w:style w:type="character" w:customStyle="1" w:styleId="Ttulo6Char">
    <w:name w:val="Título 6 Char"/>
    <w:basedOn w:val="Fontepargpadro"/>
    <w:link w:val="Ttulo6"/>
    <w:rsid w:val="00BD0751"/>
    <w:rPr>
      <w:rFonts w:ascii="Times New Roman" w:eastAsia="Times New Roman" w:hAnsi="Times New Roman" w:cs="Times New Roman"/>
      <w:sz w:val="28"/>
      <w:szCs w:val="20"/>
    </w:rPr>
  </w:style>
  <w:style w:type="character" w:customStyle="1" w:styleId="Ttulo7Char">
    <w:name w:val="Título 7 Char"/>
    <w:basedOn w:val="Fontepargpadro"/>
    <w:link w:val="Ttulo7"/>
    <w:rsid w:val="00BD0751"/>
    <w:rPr>
      <w:rFonts w:ascii="Calibri" w:eastAsia="Times New Roman" w:hAnsi="Calibri" w:cs="Times New Roman"/>
      <w:sz w:val="24"/>
      <w:szCs w:val="24"/>
    </w:rPr>
  </w:style>
  <w:style w:type="character" w:customStyle="1" w:styleId="Ttulo8Char">
    <w:name w:val="Título 8 Char"/>
    <w:basedOn w:val="Fontepargpadro"/>
    <w:link w:val="Ttulo8"/>
    <w:rsid w:val="00BD0751"/>
    <w:rPr>
      <w:rFonts w:ascii="Times New Roman" w:eastAsia="Times New Roman" w:hAnsi="Times New Roman" w:cs="Times New Roman"/>
      <w:sz w:val="24"/>
      <w:szCs w:val="20"/>
    </w:rPr>
  </w:style>
  <w:style w:type="character" w:customStyle="1" w:styleId="Ttulo9Char">
    <w:name w:val="Título 9 Char"/>
    <w:basedOn w:val="Fontepargpadro"/>
    <w:link w:val="Ttulo9"/>
    <w:rsid w:val="00BD0751"/>
    <w:rPr>
      <w:rFonts w:ascii="Times New Roman" w:eastAsia="Times New Roman" w:hAnsi="Times New Roman" w:cs="Times New Roman"/>
      <w:b/>
      <w:sz w:val="24"/>
      <w:szCs w:val="20"/>
    </w:rPr>
  </w:style>
  <w:style w:type="paragraph" w:styleId="Cabealho">
    <w:name w:val="header"/>
    <w:basedOn w:val="Normal"/>
    <w:link w:val="CabealhoChar"/>
    <w:rsid w:val="003F3A16"/>
    <w:pPr>
      <w:tabs>
        <w:tab w:val="center" w:pos="4252"/>
        <w:tab w:val="right" w:pos="8504"/>
      </w:tabs>
    </w:pPr>
  </w:style>
  <w:style w:type="character" w:customStyle="1" w:styleId="CabealhoChar">
    <w:name w:val="Cabeçalho Char"/>
    <w:basedOn w:val="Fontepargpadro"/>
    <w:link w:val="Cabealho"/>
    <w:rsid w:val="003F3A16"/>
    <w:rPr>
      <w:rFonts w:ascii="Times New Roman" w:eastAsia="Calibri" w:hAnsi="Times New Roman" w:cs="Times New Roman"/>
      <w:sz w:val="24"/>
      <w:szCs w:val="24"/>
      <w:lang w:eastAsia="pt-BR"/>
    </w:rPr>
  </w:style>
  <w:style w:type="paragraph" w:styleId="Rodap">
    <w:name w:val="footer"/>
    <w:basedOn w:val="Normal"/>
    <w:link w:val="RodapChar"/>
    <w:uiPriority w:val="99"/>
    <w:rsid w:val="003F3A16"/>
    <w:pPr>
      <w:tabs>
        <w:tab w:val="center" w:pos="4252"/>
        <w:tab w:val="right" w:pos="8504"/>
      </w:tabs>
    </w:pPr>
  </w:style>
  <w:style w:type="character" w:customStyle="1" w:styleId="RodapChar">
    <w:name w:val="Rodapé Char"/>
    <w:basedOn w:val="Fontepargpadro"/>
    <w:link w:val="Rodap"/>
    <w:uiPriority w:val="99"/>
    <w:rsid w:val="003F3A16"/>
    <w:rPr>
      <w:rFonts w:ascii="Times New Roman" w:eastAsia="Calibri" w:hAnsi="Times New Roman" w:cs="Times New Roman"/>
      <w:sz w:val="24"/>
      <w:szCs w:val="24"/>
      <w:lang w:eastAsia="pt-BR"/>
    </w:rPr>
  </w:style>
  <w:style w:type="paragraph" w:styleId="NormalWeb">
    <w:name w:val="Normal (Web)"/>
    <w:basedOn w:val="Normal"/>
    <w:uiPriority w:val="99"/>
    <w:rsid w:val="003F3A16"/>
    <w:pPr>
      <w:widowControl w:val="0"/>
      <w:suppressAutoHyphens/>
      <w:adjustRightInd w:val="0"/>
      <w:spacing w:before="100" w:beforeAutospacing="1" w:after="100" w:afterAutospacing="1" w:line="360" w:lineRule="atLeast"/>
      <w:jc w:val="both"/>
      <w:textAlignment w:val="baseline"/>
    </w:pPr>
    <w:rPr>
      <w:rFonts w:eastAsia="Times New Roman"/>
      <w:lang w:eastAsia="ar-SA"/>
    </w:rPr>
  </w:style>
  <w:style w:type="paragraph" w:styleId="Recuodecorpodetexto">
    <w:name w:val="Body Text Indent"/>
    <w:basedOn w:val="Normal"/>
    <w:link w:val="RecuodecorpodetextoChar"/>
    <w:rsid w:val="003F3A16"/>
    <w:pPr>
      <w:spacing w:line="360" w:lineRule="auto"/>
      <w:ind w:firstLine="2268"/>
      <w:jc w:val="both"/>
    </w:pPr>
  </w:style>
  <w:style w:type="character" w:customStyle="1" w:styleId="RecuodecorpodetextoChar">
    <w:name w:val="Recuo de corpo de texto Char"/>
    <w:basedOn w:val="Fontepargpadro"/>
    <w:link w:val="Recuodecorpodetexto"/>
    <w:rsid w:val="003F3A16"/>
    <w:rPr>
      <w:rFonts w:ascii="Times New Roman" w:eastAsia="Calibri" w:hAnsi="Times New Roman" w:cs="Times New Roman"/>
      <w:sz w:val="24"/>
      <w:szCs w:val="24"/>
      <w:lang w:eastAsia="pt-BR"/>
    </w:rPr>
  </w:style>
  <w:style w:type="paragraph" w:styleId="Corpodetexto">
    <w:name w:val="Body Text"/>
    <w:basedOn w:val="Normal"/>
    <w:link w:val="CorpodetextoChar"/>
    <w:rsid w:val="003F3A16"/>
    <w:pPr>
      <w:spacing w:after="120"/>
    </w:pPr>
    <w:rPr>
      <w:rFonts w:eastAsia="Times New Roman"/>
    </w:rPr>
  </w:style>
  <w:style w:type="character" w:customStyle="1" w:styleId="CorpodetextoChar">
    <w:name w:val="Corpo de texto Char"/>
    <w:basedOn w:val="Fontepargpadro"/>
    <w:link w:val="Corpodetexto"/>
    <w:rsid w:val="003F3A1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F3A16"/>
    <w:pPr>
      <w:widowControl w:val="0"/>
      <w:adjustRightInd w:val="0"/>
      <w:spacing w:line="360" w:lineRule="atLeast"/>
      <w:jc w:val="both"/>
      <w:textAlignment w:val="baseline"/>
    </w:pPr>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F3A16"/>
    <w:rPr>
      <w:rFonts w:ascii="Courier New" w:eastAsia="Times New Roman" w:hAnsi="Courier New" w:cs="Times New Roman"/>
      <w:sz w:val="20"/>
      <w:szCs w:val="20"/>
      <w:lang w:eastAsia="pt-BR"/>
    </w:rPr>
  </w:style>
  <w:style w:type="character" w:styleId="Hyperlink">
    <w:name w:val="Hyperlink"/>
    <w:basedOn w:val="Fontepargpadro"/>
    <w:uiPriority w:val="99"/>
    <w:rsid w:val="003F3A16"/>
    <w:rPr>
      <w:color w:val="0000FF"/>
      <w:u w:val="single"/>
    </w:rPr>
  </w:style>
  <w:style w:type="paragraph" w:customStyle="1" w:styleId="Default">
    <w:name w:val="Default"/>
    <w:rsid w:val="003F3A16"/>
    <w:pPr>
      <w:autoSpaceDE w:val="0"/>
      <w:autoSpaceDN w:val="0"/>
      <w:adjustRightInd w:val="0"/>
      <w:spacing w:after="0" w:line="240" w:lineRule="auto"/>
    </w:pPr>
    <w:rPr>
      <w:rFonts w:ascii="Verdana" w:eastAsia="Times New Roman" w:hAnsi="Verdana" w:cs="Verdana"/>
      <w:color w:val="000000"/>
      <w:sz w:val="24"/>
      <w:szCs w:val="24"/>
      <w:lang w:eastAsia="pt-BR"/>
    </w:rPr>
  </w:style>
  <w:style w:type="table" w:styleId="Tabelacomgrade">
    <w:name w:val="Table Grid"/>
    <w:basedOn w:val="Tabelanormal"/>
    <w:uiPriority w:val="59"/>
    <w:rsid w:val="003F3A1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F6BAB"/>
    <w:pPr>
      <w:spacing w:after="0" w:line="240" w:lineRule="auto"/>
    </w:pPr>
    <w:rPr>
      <w:rFonts w:ascii="Calibri" w:eastAsia="Calibri" w:hAnsi="Calibri" w:cs="Times New Roman"/>
    </w:rPr>
  </w:style>
  <w:style w:type="paragraph" w:styleId="Textodebalo">
    <w:name w:val="Balloon Text"/>
    <w:basedOn w:val="Normal"/>
    <w:link w:val="TextodebaloChar"/>
    <w:uiPriority w:val="99"/>
    <w:unhideWhenUsed/>
    <w:rsid w:val="00DF6BAB"/>
    <w:rPr>
      <w:rFonts w:ascii="Tahoma" w:hAnsi="Tahoma" w:cs="Tahoma"/>
      <w:sz w:val="16"/>
      <w:szCs w:val="16"/>
    </w:rPr>
  </w:style>
  <w:style w:type="character" w:customStyle="1" w:styleId="TextodebaloChar">
    <w:name w:val="Texto de balão Char"/>
    <w:basedOn w:val="Fontepargpadro"/>
    <w:link w:val="Textodebalo"/>
    <w:uiPriority w:val="99"/>
    <w:rsid w:val="00DF6BAB"/>
    <w:rPr>
      <w:rFonts w:ascii="Tahoma" w:eastAsia="Calibri" w:hAnsi="Tahoma" w:cs="Tahoma"/>
      <w:sz w:val="16"/>
      <w:szCs w:val="16"/>
      <w:lang w:eastAsia="pt-BR"/>
    </w:rPr>
  </w:style>
  <w:style w:type="paragraph" w:styleId="Corpodetexto2">
    <w:name w:val="Body Text 2"/>
    <w:basedOn w:val="Normal"/>
    <w:link w:val="Corpodetexto2Char"/>
    <w:unhideWhenUsed/>
    <w:rsid w:val="00BD0751"/>
    <w:pPr>
      <w:spacing w:after="120" w:line="480" w:lineRule="auto"/>
    </w:pPr>
    <w:rPr>
      <w:rFonts w:eastAsia="Times New Roman"/>
    </w:rPr>
  </w:style>
  <w:style w:type="character" w:customStyle="1" w:styleId="Corpodetexto2Char">
    <w:name w:val="Corpo de texto 2 Char"/>
    <w:basedOn w:val="Fontepargpadro"/>
    <w:link w:val="Corpodetexto2"/>
    <w:rsid w:val="00BD0751"/>
    <w:rPr>
      <w:rFonts w:ascii="Times New Roman" w:eastAsia="Times New Roman" w:hAnsi="Times New Roman" w:cs="Times New Roman"/>
      <w:sz w:val="24"/>
      <w:szCs w:val="24"/>
    </w:rPr>
  </w:style>
  <w:style w:type="paragraph" w:styleId="Ttulo">
    <w:name w:val="Title"/>
    <w:basedOn w:val="Normal"/>
    <w:link w:val="TtuloChar"/>
    <w:qFormat/>
    <w:rsid w:val="00BD0751"/>
    <w:pPr>
      <w:jc w:val="center"/>
    </w:pPr>
    <w:rPr>
      <w:rFonts w:ascii="Arial" w:eastAsia="Times New Roman" w:hAnsi="Arial"/>
      <w:b/>
      <w:bCs/>
      <w:sz w:val="32"/>
    </w:rPr>
  </w:style>
  <w:style w:type="character" w:customStyle="1" w:styleId="TtuloChar">
    <w:name w:val="Título Char"/>
    <w:basedOn w:val="Fontepargpadro"/>
    <w:link w:val="Ttulo"/>
    <w:rsid w:val="00BD0751"/>
    <w:rPr>
      <w:rFonts w:ascii="Arial" w:eastAsia="Times New Roman" w:hAnsi="Arial" w:cs="Times New Roman"/>
      <w:b/>
      <w:bCs/>
      <w:sz w:val="32"/>
      <w:szCs w:val="24"/>
    </w:rPr>
  </w:style>
  <w:style w:type="paragraph" w:customStyle="1" w:styleId="Corpodetexto21">
    <w:name w:val="Corpo de texto 21"/>
    <w:basedOn w:val="Normal"/>
    <w:rsid w:val="00BD0751"/>
    <w:pPr>
      <w:widowControl w:val="0"/>
      <w:spacing w:line="360" w:lineRule="auto"/>
      <w:jc w:val="both"/>
    </w:pPr>
    <w:rPr>
      <w:rFonts w:ascii="Arial" w:eastAsia="Times New Roman" w:hAnsi="Arial"/>
      <w:sz w:val="20"/>
      <w:szCs w:val="20"/>
    </w:rPr>
  </w:style>
  <w:style w:type="paragraph" w:customStyle="1" w:styleId="Basedondiceanaltico">
    <w:name w:val="Base do índice analítico"/>
    <w:basedOn w:val="Normal"/>
    <w:rsid w:val="00BD0751"/>
    <w:pPr>
      <w:tabs>
        <w:tab w:val="right" w:leader="dot" w:pos="6480"/>
      </w:tabs>
      <w:spacing w:after="240" w:line="240" w:lineRule="atLeast"/>
    </w:pPr>
    <w:rPr>
      <w:rFonts w:ascii="Arial" w:eastAsia="Times New Roman" w:hAnsi="Arial"/>
      <w:spacing w:val="-5"/>
      <w:sz w:val="20"/>
      <w:szCs w:val="20"/>
      <w:lang w:eastAsia="en-US"/>
    </w:rPr>
  </w:style>
  <w:style w:type="paragraph" w:customStyle="1" w:styleId="SalisCabealhoEsquerdaArial11">
    <w:name w:val="SalisCabeçalhoEsquerdaArial11"/>
    <w:rsid w:val="00BD0751"/>
    <w:pPr>
      <w:widowControl w:val="0"/>
      <w:spacing w:after="0" w:line="240" w:lineRule="auto"/>
      <w:jc w:val="both"/>
    </w:pPr>
    <w:rPr>
      <w:rFonts w:ascii="Arial" w:eastAsia="Times New Roman" w:hAnsi="Arial" w:cs="Times New Roman"/>
      <w:szCs w:val="20"/>
      <w:lang w:eastAsia="pt-BR"/>
    </w:rPr>
  </w:style>
  <w:style w:type="paragraph" w:customStyle="1" w:styleId="SalisQuadroReceitaNegritoArial11">
    <w:name w:val="SalisQuadroReceitaNegritoArial11"/>
    <w:rsid w:val="00BD0751"/>
    <w:pPr>
      <w:spacing w:after="40" w:line="240" w:lineRule="auto"/>
    </w:pPr>
    <w:rPr>
      <w:rFonts w:ascii="Arial" w:eastAsia="Times New Roman" w:hAnsi="Arial" w:cs="Times New Roman"/>
      <w:b/>
      <w:szCs w:val="20"/>
      <w:lang w:eastAsia="pt-BR"/>
    </w:rPr>
  </w:style>
  <w:style w:type="paragraph" w:customStyle="1" w:styleId="SalisCentralizadoNormalArial10">
    <w:name w:val="SalisCentralizadoNormalArial10"/>
    <w:basedOn w:val="Normal"/>
    <w:rsid w:val="00BD0751"/>
    <w:pPr>
      <w:widowControl w:val="0"/>
      <w:jc w:val="center"/>
    </w:pPr>
    <w:rPr>
      <w:rFonts w:ascii="Arial" w:eastAsia="Times New Roman" w:hAnsi="Arial" w:cs="Arial"/>
      <w:bCs/>
      <w:sz w:val="20"/>
      <w:szCs w:val="20"/>
    </w:rPr>
  </w:style>
  <w:style w:type="paragraph" w:customStyle="1" w:styleId="SalisParagrafoDireitaArial10">
    <w:name w:val="SalisParagrafoDireitaArial10"/>
    <w:basedOn w:val="Normal"/>
    <w:rsid w:val="00BD0751"/>
    <w:pPr>
      <w:widowControl w:val="0"/>
      <w:jc w:val="right"/>
    </w:pPr>
    <w:rPr>
      <w:rFonts w:ascii="Arial" w:eastAsia="Times New Roman" w:hAnsi="Arial" w:cs="Arial"/>
      <w:noProof/>
      <w:sz w:val="20"/>
      <w:szCs w:val="20"/>
    </w:rPr>
  </w:style>
  <w:style w:type="paragraph" w:styleId="Legenda">
    <w:name w:val="caption"/>
    <w:basedOn w:val="Normal"/>
    <w:next w:val="Normal"/>
    <w:qFormat/>
    <w:rsid w:val="00BD0751"/>
    <w:pPr>
      <w:spacing w:after="200"/>
    </w:pPr>
    <w:rPr>
      <w:rFonts w:ascii="Calibri" w:hAnsi="Calibri"/>
      <w:b/>
      <w:bCs/>
      <w:color w:val="4F81BD"/>
      <w:sz w:val="18"/>
      <w:szCs w:val="18"/>
      <w:lang w:val="en-US" w:eastAsia="en-US" w:bidi="en-US"/>
    </w:rPr>
  </w:style>
  <w:style w:type="paragraph" w:styleId="PargrafodaLista">
    <w:name w:val="List Paragraph"/>
    <w:basedOn w:val="Normal"/>
    <w:qFormat/>
    <w:rsid w:val="00BD0751"/>
    <w:pPr>
      <w:spacing w:after="200" w:line="276" w:lineRule="auto"/>
      <w:ind w:left="720"/>
      <w:contextualSpacing/>
    </w:pPr>
    <w:rPr>
      <w:rFonts w:ascii="Calibri" w:hAnsi="Calibri"/>
      <w:sz w:val="22"/>
      <w:szCs w:val="22"/>
      <w:lang w:val="en-US" w:eastAsia="en-US" w:bidi="en-US"/>
    </w:rPr>
  </w:style>
  <w:style w:type="character" w:customStyle="1" w:styleId="Corpodetexto3Char">
    <w:name w:val="Corpo de texto 3 Char"/>
    <w:link w:val="Corpodetexto3"/>
    <w:rsid w:val="00BD0751"/>
    <w:rPr>
      <w:rFonts w:ascii="Calibri" w:eastAsia="Calibri" w:hAnsi="Calibri"/>
      <w:sz w:val="16"/>
      <w:szCs w:val="16"/>
      <w:lang w:val="en-US" w:bidi="en-US"/>
    </w:rPr>
  </w:style>
  <w:style w:type="paragraph" w:styleId="Corpodetexto3">
    <w:name w:val="Body Text 3"/>
    <w:basedOn w:val="Normal"/>
    <w:link w:val="Corpodetexto3Char"/>
    <w:unhideWhenUsed/>
    <w:rsid w:val="00BD0751"/>
    <w:pPr>
      <w:spacing w:after="120" w:line="276" w:lineRule="auto"/>
    </w:pPr>
    <w:rPr>
      <w:rFonts w:ascii="Calibri" w:hAnsi="Calibri" w:cstheme="minorBidi"/>
      <w:sz w:val="16"/>
      <w:szCs w:val="16"/>
      <w:lang w:val="en-US" w:eastAsia="en-US" w:bidi="en-US"/>
    </w:rPr>
  </w:style>
  <w:style w:type="character" w:customStyle="1" w:styleId="Corpodetexto3Char1">
    <w:name w:val="Corpo de texto 3 Char1"/>
    <w:basedOn w:val="Fontepargpadro"/>
    <w:uiPriority w:val="99"/>
    <w:rsid w:val="00BD0751"/>
    <w:rPr>
      <w:rFonts w:ascii="Times New Roman" w:eastAsia="Calibri" w:hAnsi="Times New Roman" w:cs="Times New Roman"/>
      <w:sz w:val="16"/>
      <w:szCs w:val="16"/>
      <w:lang w:eastAsia="pt-BR"/>
    </w:rPr>
  </w:style>
  <w:style w:type="paragraph" w:styleId="Recuodecorpodetexto2">
    <w:name w:val="Body Text Indent 2"/>
    <w:basedOn w:val="Normal"/>
    <w:link w:val="Recuodecorpodetexto2Char"/>
    <w:rsid w:val="00BD0751"/>
    <w:pPr>
      <w:widowControl w:val="0"/>
      <w:tabs>
        <w:tab w:val="left" w:pos="493"/>
      </w:tabs>
      <w:autoSpaceDE w:val="0"/>
      <w:autoSpaceDN w:val="0"/>
      <w:adjustRightInd w:val="0"/>
      <w:spacing w:line="226" w:lineRule="exact"/>
      <w:ind w:firstLine="493"/>
      <w:jc w:val="both"/>
    </w:pPr>
    <w:rPr>
      <w:rFonts w:eastAsia="Times New Roman"/>
      <w:sz w:val="20"/>
      <w:lang w:val="pt-PT"/>
    </w:rPr>
  </w:style>
  <w:style w:type="character" w:customStyle="1" w:styleId="Recuodecorpodetexto2Char">
    <w:name w:val="Recuo de corpo de texto 2 Char"/>
    <w:basedOn w:val="Fontepargpadro"/>
    <w:link w:val="Recuodecorpodetexto2"/>
    <w:rsid w:val="00BD0751"/>
    <w:rPr>
      <w:rFonts w:ascii="Times New Roman" w:eastAsia="Times New Roman" w:hAnsi="Times New Roman" w:cs="Times New Roman"/>
      <w:sz w:val="20"/>
      <w:szCs w:val="24"/>
      <w:lang w:val="pt-PT"/>
    </w:rPr>
  </w:style>
  <w:style w:type="character" w:customStyle="1" w:styleId="MapadoDocumentoChar">
    <w:name w:val="Mapa do Documento Char"/>
    <w:link w:val="MapadoDocumento"/>
    <w:rsid w:val="00BD0751"/>
    <w:rPr>
      <w:rFonts w:ascii="Tahoma" w:hAnsi="Tahoma"/>
      <w:shd w:val="clear" w:color="auto" w:fill="000080"/>
    </w:rPr>
  </w:style>
  <w:style w:type="paragraph" w:styleId="MapadoDocumento">
    <w:name w:val="Document Map"/>
    <w:basedOn w:val="Normal"/>
    <w:link w:val="MapadoDocumentoChar"/>
    <w:rsid w:val="00BD0751"/>
    <w:pPr>
      <w:widowControl w:val="0"/>
      <w:shd w:val="clear" w:color="auto" w:fill="000080"/>
      <w:overflowPunct w:val="0"/>
      <w:autoSpaceDE w:val="0"/>
      <w:autoSpaceDN w:val="0"/>
      <w:adjustRightInd w:val="0"/>
      <w:textAlignment w:val="baseline"/>
    </w:pPr>
    <w:rPr>
      <w:rFonts w:ascii="Tahoma" w:eastAsiaTheme="minorHAnsi" w:hAnsi="Tahoma" w:cstheme="minorBidi"/>
      <w:sz w:val="22"/>
      <w:szCs w:val="22"/>
      <w:lang w:eastAsia="en-US"/>
    </w:rPr>
  </w:style>
  <w:style w:type="character" w:customStyle="1" w:styleId="MapadoDocumentoChar1">
    <w:name w:val="Mapa do Documento Char1"/>
    <w:basedOn w:val="Fontepargpadro"/>
    <w:uiPriority w:val="99"/>
    <w:rsid w:val="00BD0751"/>
    <w:rPr>
      <w:rFonts w:ascii="Segoe UI" w:eastAsia="Calibri" w:hAnsi="Segoe UI" w:cs="Segoe UI"/>
      <w:sz w:val="16"/>
      <w:szCs w:val="16"/>
      <w:lang w:eastAsia="pt-BR"/>
    </w:rPr>
  </w:style>
  <w:style w:type="character" w:customStyle="1" w:styleId="Recuodecorpodetexto3Char">
    <w:name w:val="Recuo de corpo de texto 3 Char"/>
    <w:link w:val="Recuodecorpodetexto3"/>
    <w:rsid w:val="00BD0751"/>
    <w:rPr>
      <w:sz w:val="24"/>
    </w:rPr>
  </w:style>
  <w:style w:type="paragraph" w:styleId="Recuodecorpodetexto3">
    <w:name w:val="Body Text Indent 3"/>
    <w:basedOn w:val="Normal"/>
    <w:link w:val="Recuodecorpodetexto3Char"/>
    <w:rsid w:val="00BD0751"/>
    <w:pPr>
      <w:widowControl w:val="0"/>
      <w:tabs>
        <w:tab w:val="left" w:pos="1843"/>
      </w:tabs>
      <w:overflowPunct w:val="0"/>
      <w:autoSpaceDE w:val="0"/>
      <w:autoSpaceDN w:val="0"/>
      <w:adjustRightInd w:val="0"/>
      <w:ind w:left="1843" w:hanging="425"/>
      <w:jc w:val="both"/>
      <w:textAlignment w:val="baseline"/>
    </w:pPr>
    <w:rPr>
      <w:rFonts w:asciiTheme="minorHAnsi" w:eastAsiaTheme="minorHAnsi" w:hAnsiTheme="minorHAnsi" w:cstheme="minorBidi"/>
      <w:szCs w:val="22"/>
      <w:lang w:eastAsia="en-US"/>
    </w:rPr>
  </w:style>
  <w:style w:type="character" w:customStyle="1" w:styleId="Recuodecorpodetexto3Char1">
    <w:name w:val="Recuo de corpo de texto 3 Char1"/>
    <w:basedOn w:val="Fontepargpadro"/>
    <w:uiPriority w:val="99"/>
    <w:rsid w:val="00BD0751"/>
    <w:rPr>
      <w:rFonts w:ascii="Times New Roman" w:eastAsia="Calibri" w:hAnsi="Times New Roman" w:cs="Times New Roman"/>
      <w:sz w:val="16"/>
      <w:szCs w:val="16"/>
      <w:lang w:eastAsia="pt-BR"/>
    </w:rPr>
  </w:style>
  <w:style w:type="paragraph" w:customStyle="1" w:styleId="BodyText">
    <w:name w:val="BodyText"/>
    <w:rsid w:val="00BD0751"/>
    <w:pPr>
      <w:widowControl w:val="0"/>
      <w:overflowPunct w:val="0"/>
      <w:autoSpaceDE w:val="0"/>
      <w:autoSpaceDN w:val="0"/>
      <w:adjustRightInd w:val="0"/>
      <w:spacing w:after="0" w:line="240" w:lineRule="auto"/>
      <w:textAlignment w:val="baseline"/>
    </w:pPr>
    <w:rPr>
      <w:rFonts w:ascii="CG Times (WN)" w:eastAsia="Times New Roman" w:hAnsi="CG Times (WN)" w:cs="Times New Roman"/>
      <w:color w:val="000000"/>
      <w:sz w:val="24"/>
      <w:szCs w:val="20"/>
      <w:lang w:val="en-US" w:eastAsia="pt-BR"/>
    </w:rPr>
  </w:style>
  <w:style w:type="paragraph" w:customStyle="1" w:styleId="Corpo">
    <w:name w:val="Corpo"/>
    <w:rsid w:val="00BD075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pt-BR"/>
    </w:rPr>
  </w:style>
  <w:style w:type="paragraph" w:customStyle="1" w:styleId="Inciso">
    <w:name w:val="Inciso"/>
    <w:next w:val="Normal"/>
    <w:rsid w:val="00BD0751"/>
    <w:pPr>
      <w:tabs>
        <w:tab w:val="left" w:pos="567"/>
      </w:tabs>
      <w:spacing w:before="120" w:after="120" w:line="240" w:lineRule="auto"/>
      <w:ind w:left="720" w:hanging="360"/>
      <w:jc w:val="both"/>
    </w:pPr>
    <w:rPr>
      <w:rFonts w:ascii="Arial" w:eastAsia="Times New Roman" w:hAnsi="Arial" w:cs="Times New Roman"/>
      <w:szCs w:val="20"/>
      <w:lang w:eastAsia="pt-BR"/>
    </w:rPr>
  </w:style>
  <w:style w:type="paragraph" w:styleId="Lista">
    <w:name w:val="List"/>
    <w:basedOn w:val="Normal"/>
    <w:rsid w:val="00BD0751"/>
    <w:pPr>
      <w:tabs>
        <w:tab w:val="num" w:pos="-2072"/>
      </w:tabs>
      <w:spacing w:after="120"/>
      <w:ind w:left="2138" w:hanging="720"/>
      <w:jc w:val="both"/>
    </w:pPr>
    <w:rPr>
      <w:rFonts w:ascii="Arial" w:eastAsia="Times New Roman" w:hAnsi="Arial"/>
      <w:sz w:val="22"/>
      <w:szCs w:val="20"/>
    </w:rPr>
  </w:style>
  <w:style w:type="paragraph" w:styleId="Commarcadores2">
    <w:name w:val="List Bullet 2"/>
    <w:basedOn w:val="Normal"/>
    <w:autoRedefine/>
    <w:rsid w:val="00BD0751"/>
    <w:pPr>
      <w:ind w:left="1495" w:hanging="360"/>
      <w:jc w:val="both"/>
    </w:pPr>
    <w:rPr>
      <w:rFonts w:eastAsia="Times New Roman"/>
    </w:rPr>
  </w:style>
  <w:style w:type="paragraph" w:customStyle="1" w:styleId="Nvel2">
    <w:name w:val="Nível 2"/>
    <w:basedOn w:val="EstiloNvel2Negrito"/>
    <w:next w:val="EstiloNvel2Negrito"/>
    <w:autoRedefine/>
    <w:rsid w:val="00BD0751"/>
    <w:pPr>
      <w:keepNext w:val="0"/>
      <w:spacing w:before="0" w:after="0"/>
      <w:ind w:left="720"/>
    </w:pPr>
    <w:rPr>
      <w:b/>
      <w:caps/>
      <w:szCs w:val="22"/>
    </w:rPr>
  </w:style>
  <w:style w:type="paragraph" w:customStyle="1" w:styleId="EstiloNvel2Negrito">
    <w:name w:val="Estilo Nível 2 + Negrito"/>
    <w:basedOn w:val="Nvel1"/>
    <w:next w:val="Nvel3"/>
    <w:autoRedefine/>
    <w:rsid w:val="00BD0751"/>
    <w:pPr>
      <w:ind w:left="3216" w:hanging="360"/>
    </w:pPr>
    <w:rPr>
      <w:rFonts w:cs="Arial"/>
      <w:caps w:val="0"/>
      <w:sz w:val="20"/>
    </w:rPr>
  </w:style>
  <w:style w:type="paragraph" w:customStyle="1" w:styleId="Nvel1">
    <w:name w:val="Nível 1"/>
    <w:basedOn w:val="Normal"/>
    <w:next w:val="Nvel2"/>
    <w:rsid w:val="00BD0751"/>
    <w:pPr>
      <w:keepNext/>
      <w:spacing w:before="120" w:after="120"/>
      <w:jc w:val="both"/>
    </w:pPr>
    <w:rPr>
      <w:rFonts w:ascii="Arial" w:eastAsia="Times New Roman" w:hAnsi="Arial"/>
      <w:caps/>
      <w:sz w:val="22"/>
    </w:rPr>
  </w:style>
  <w:style w:type="paragraph" w:customStyle="1" w:styleId="Nvel3">
    <w:name w:val="Nível 3"/>
    <w:basedOn w:val="Nvel2"/>
    <w:rsid w:val="00BD0751"/>
    <w:pPr>
      <w:tabs>
        <w:tab w:val="num" w:pos="1440"/>
      </w:tabs>
      <w:ind w:left="1440"/>
    </w:pPr>
  </w:style>
  <w:style w:type="paragraph" w:customStyle="1" w:styleId="xxx">
    <w:name w:val="x.x.x"/>
    <w:basedOn w:val="Normal"/>
    <w:rsid w:val="00BD0751"/>
    <w:pPr>
      <w:spacing w:before="40" w:after="40"/>
      <w:ind w:left="3491" w:hanging="360"/>
    </w:pPr>
    <w:rPr>
      <w:rFonts w:ascii="Arial" w:eastAsia="Times New Roman" w:hAnsi="Arial"/>
      <w:snapToGrid w:val="0"/>
      <w:sz w:val="18"/>
      <w:szCs w:val="20"/>
    </w:rPr>
  </w:style>
  <w:style w:type="paragraph" w:customStyle="1" w:styleId="EstiloNvel2Preto">
    <w:name w:val="Estilo Nível 2 + Preto"/>
    <w:basedOn w:val="Nvel2"/>
    <w:rsid w:val="00BD0751"/>
    <w:pPr>
      <w:ind w:left="0" w:firstLine="0"/>
    </w:pPr>
    <w:rPr>
      <w:color w:val="000000"/>
    </w:rPr>
  </w:style>
  <w:style w:type="paragraph" w:customStyle="1" w:styleId="Nivel3">
    <w:name w:val="Nivel 3"/>
    <w:basedOn w:val="Normal"/>
    <w:rsid w:val="00BD0751"/>
    <w:pPr>
      <w:ind w:left="3582" w:hanging="360"/>
      <w:jc w:val="both"/>
    </w:pPr>
    <w:rPr>
      <w:rFonts w:eastAsia="Times New Roman"/>
    </w:rPr>
  </w:style>
  <w:style w:type="paragraph" w:customStyle="1" w:styleId="marca1">
    <w:name w:val="marca1"/>
    <w:basedOn w:val="Corpodetexto21"/>
    <w:rsid w:val="00BD0751"/>
    <w:pPr>
      <w:numPr>
        <w:numId w:val="2"/>
      </w:numPr>
      <w:tabs>
        <w:tab w:val="clear" w:pos="720"/>
        <w:tab w:val="num" w:pos="360"/>
      </w:tabs>
      <w:spacing w:after="120" w:line="240" w:lineRule="auto"/>
      <w:ind w:left="360" w:hanging="360"/>
    </w:pPr>
    <w:rPr>
      <w:sz w:val="24"/>
    </w:rPr>
  </w:style>
  <w:style w:type="paragraph" w:customStyle="1" w:styleId="Subfator">
    <w:name w:val="Subfator"/>
    <w:basedOn w:val="Normal"/>
    <w:autoRedefine/>
    <w:rsid w:val="00BD0751"/>
    <w:pPr>
      <w:tabs>
        <w:tab w:val="num" w:pos="851"/>
      </w:tabs>
      <w:overflowPunct w:val="0"/>
      <w:autoSpaceDE w:val="0"/>
      <w:autoSpaceDN w:val="0"/>
      <w:adjustRightInd w:val="0"/>
      <w:spacing w:before="60" w:after="60"/>
      <w:ind w:left="851" w:hanging="494"/>
      <w:jc w:val="both"/>
      <w:textAlignment w:val="baseline"/>
    </w:pPr>
    <w:rPr>
      <w:rFonts w:ascii="Arial" w:eastAsia="Times New Roman" w:hAnsi="Arial"/>
      <w:sz w:val="20"/>
      <w:szCs w:val="20"/>
    </w:rPr>
  </w:style>
  <w:style w:type="paragraph" w:customStyle="1" w:styleId="Item">
    <w:name w:val="Item"/>
    <w:basedOn w:val="Normal"/>
    <w:autoRedefine/>
    <w:rsid w:val="00BD0751"/>
    <w:pPr>
      <w:tabs>
        <w:tab w:val="num" w:pos="1560"/>
        <w:tab w:val="left" w:leader="dot" w:pos="8505"/>
      </w:tabs>
      <w:overflowPunct w:val="0"/>
      <w:autoSpaceDE w:val="0"/>
      <w:autoSpaceDN w:val="0"/>
      <w:adjustRightInd w:val="0"/>
      <w:spacing w:before="30" w:after="30"/>
      <w:ind w:left="1560" w:hanging="709"/>
      <w:jc w:val="both"/>
      <w:textAlignment w:val="baseline"/>
    </w:pPr>
    <w:rPr>
      <w:rFonts w:ascii="Arial" w:eastAsia="Times New Roman" w:hAnsi="Arial"/>
      <w:sz w:val="20"/>
      <w:szCs w:val="20"/>
    </w:rPr>
  </w:style>
  <w:style w:type="paragraph" w:customStyle="1" w:styleId="Subitem">
    <w:name w:val="Subitem"/>
    <w:basedOn w:val="Normal"/>
    <w:autoRedefine/>
    <w:rsid w:val="00BD0751"/>
    <w:pPr>
      <w:tabs>
        <w:tab w:val="left" w:pos="2410"/>
      </w:tabs>
      <w:overflowPunct w:val="0"/>
      <w:autoSpaceDE w:val="0"/>
      <w:autoSpaceDN w:val="0"/>
      <w:adjustRightInd w:val="0"/>
      <w:ind w:left="2410" w:hanging="850"/>
      <w:jc w:val="both"/>
      <w:textAlignment w:val="baseline"/>
    </w:pPr>
    <w:rPr>
      <w:rFonts w:ascii="Arial" w:eastAsia="Times New Roman" w:hAnsi="Arial"/>
      <w:sz w:val="20"/>
      <w:szCs w:val="20"/>
      <w:lang w:val="fr-FR"/>
    </w:rPr>
  </w:style>
  <w:style w:type="paragraph" w:customStyle="1" w:styleId="Corpodetexto1">
    <w:name w:val="Corpo de texto1"/>
    <w:rsid w:val="00BD0751"/>
    <w:pPr>
      <w:numPr>
        <w:ilvl w:val="6"/>
        <w:numId w:val="3"/>
      </w:numPr>
      <w:tabs>
        <w:tab w:val="clear" w:pos="720"/>
      </w:tabs>
      <w:spacing w:after="0" w:line="240" w:lineRule="auto"/>
    </w:pPr>
    <w:rPr>
      <w:rFonts w:ascii="CG Times" w:eastAsia="Times New Roman" w:hAnsi="CG Times" w:cs="Times New Roman"/>
      <w:color w:val="000000"/>
      <w:sz w:val="24"/>
      <w:szCs w:val="20"/>
      <w:lang w:val="en-US" w:eastAsia="pt-BR"/>
    </w:rPr>
  </w:style>
  <w:style w:type="paragraph" w:customStyle="1" w:styleId="Alnea">
    <w:name w:val="Alínea"/>
    <w:basedOn w:val="Normal"/>
    <w:rsid w:val="00BD0751"/>
    <w:pPr>
      <w:tabs>
        <w:tab w:val="num" w:pos="567"/>
      </w:tabs>
      <w:spacing w:before="100" w:beforeAutospacing="1" w:after="100" w:afterAutospacing="1"/>
      <w:ind w:left="567" w:hanging="567"/>
      <w:jc w:val="both"/>
    </w:pPr>
    <w:rPr>
      <w:rFonts w:ascii="Arial" w:eastAsia="Times New Roman" w:hAnsi="Arial"/>
      <w:bCs/>
      <w:sz w:val="22"/>
    </w:rPr>
  </w:style>
  <w:style w:type="paragraph" w:customStyle="1" w:styleId="Cabec">
    <w:name w:val="Cabec"/>
    <w:rsid w:val="00BD0751"/>
    <w:pPr>
      <w:spacing w:after="0" w:line="240" w:lineRule="auto"/>
    </w:pPr>
    <w:rPr>
      <w:rFonts w:ascii="Times New Roman" w:eastAsia="Times New Roman" w:hAnsi="Times New Roman" w:cs="Times New Roman"/>
      <w:color w:val="000000"/>
      <w:sz w:val="20"/>
      <w:szCs w:val="20"/>
      <w:lang w:eastAsia="pt-BR"/>
    </w:rPr>
  </w:style>
  <w:style w:type="paragraph" w:customStyle="1" w:styleId="FR1">
    <w:name w:val="FR1"/>
    <w:rsid w:val="00BD0751"/>
    <w:pPr>
      <w:widowControl w:val="0"/>
      <w:numPr>
        <w:numId w:val="1"/>
      </w:numPr>
      <w:tabs>
        <w:tab w:val="clear" w:pos="643"/>
      </w:tabs>
      <w:autoSpaceDE w:val="0"/>
      <w:autoSpaceDN w:val="0"/>
      <w:adjustRightInd w:val="0"/>
      <w:spacing w:before="60" w:after="0" w:line="240" w:lineRule="auto"/>
      <w:ind w:left="0" w:firstLine="0"/>
      <w:jc w:val="both"/>
    </w:pPr>
    <w:rPr>
      <w:rFonts w:ascii="Arial" w:eastAsia="Times New Roman" w:hAnsi="Arial" w:cs="Arial"/>
      <w:i/>
      <w:iCs/>
      <w:sz w:val="28"/>
      <w:szCs w:val="28"/>
      <w:lang w:val="en-US" w:eastAsia="pt-BR"/>
    </w:rPr>
  </w:style>
  <w:style w:type="paragraph" w:customStyle="1" w:styleId="FR2">
    <w:name w:val="FR2"/>
    <w:rsid w:val="00BD0751"/>
    <w:pPr>
      <w:widowControl w:val="0"/>
      <w:autoSpaceDE w:val="0"/>
      <w:autoSpaceDN w:val="0"/>
      <w:adjustRightInd w:val="0"/>
      <w:spacing w:after="0" w:line="240" w:lineRule="auto"/>
    </w:pPr>
    <w:rPr>
      <w:rFonts w:ascii="Arial" w:eastAsia="Times New Roman" w:hAnsi="Arial" w:cs="Arial"/>
      <w:b/>
      <w:bCs/>
      <w:sz w:val="24"/>
      <w:szCs w:val="24"/>
      <w:lang w:val="en-US" w:eastAsia="pt-BR"/>
    </w:rPr>
  </w:style>
  <w:style w:type="paragraph" w:customStyle="1" w:styleId="FR3">
    <w:name w:val="FR3"/>
    <w:rsid w:val="00BD0751"/>
    <w:pPr>
      <w:widowControl w:val="0"/>
      <w:autoSpaceDE w:val="0"/>
      <w:autoSpaceDN w:val="0"/>
      <w:adjustRightInd w:val="0"/>
      <w:spacing w:before="60" w:after="0" w:line="240" w:lineRule="auto"/>
      <w:ind w:left="2200"/>
    </w:pPr>
    <w:rPr>
      <w:rFonts w:ascii="Arial" w:eastAsia="Times New Roman" w:hAnsi="Arial" w:cs="Arial"/>
      <w:noProof/>
      <w:sz w:val="12"/>
      <w:szCs w:val="12"/>
      <w:lang w:eastAsia="pt-BR"/>
    </w:rPr>
  </w:style>
  <w:style w:type="paragraph" w:styleId="Textoembloco">
    <w:name w:val="Block Text"/>
    <w:basedOn w:val="Normal"/>
    <w:rsid w:val="00BD0751"/>
    <w:pPr>
      <w:ind w:left="726" w:right="282"/>
      <w:jc w:val="both"/>
    </w:pPr>
    <w:rPr>
      <w:rFonts w:ascii="Arial" w:eastAsia="Times New Roman" w:hAnsi="Arial"/>
      <w:sz w:val="22"/>
      <w:szCs w:val="20"/>
    </w:rPr>
  </w:style>
  <w:style w:type="paragraph" w:customStyle="1" w:styleId="BodyText21">
    <w:name w:val="Body Text 21"/>
    <w:basedOn w:val="Normal"/>
    <w:rsid w:val="00BD0751"/>
    <w:pPr>
      <w:suppressAutoHyphens/>
      <w:jc w:val="both"/>
    </w:pPr>
    <w:rPr>
      <w:rFonts w:eastAsia="Times New Roman"/>
      <w:szCs w:val="20"/>
      <w:lang w:eastAsia="ar-SA"/>
    </w:rPr>
  </w:style>
  <w:style w:type="paragraph" w:customStyle="1" w:styleId="p2">
    <w:name w:val="p2"/>
    <w:basedOn w:val="Normal"/>
    <w:rsid w:val="00BD0751"/>
    <w:pPr>
      <w:widowControl w:val="0"/>
      <w:tabs>
        <w:tab w:val="left" w:pos="720"/>
      </w:tabs>
      <w:snapToGrid w:val="0"/>
      <w:spacing w:line="280" w:lineRule="atLeast"/>
      <w:jc w:val="both"/>
    </w:pPr>
    <w:rPr>
      <w:rFonts w:eastAsia="Times New Roman"/>
      <w:szCs w:val="20"/>
    </w:rPr>
  </w:style>
  <w:style w:type="character" w:styleId="Nmerodepgina">
    <w:name w:val="page number"/>
    <w:rsid w:val="00BD0751"/>
  </w:style>
  <w:style w:type="character" w:styleId="HiperlinkVisitado">
    <w:name w:val="FollowedHyperlink"/>
    <w:uiPriority w:val="99"/>
    <w:unhideWhenUsed/>
    <w:rsid w:val="00BD0751"/>
    <w:rPr>
      <w:color w:val="800080"/>
      <w:sz w:val="20"/>
      <w:u w:val="single"/>
    </w:rPr>
  </w:style>
  <w:style w:type="paragraph" w:styleId="Lista2">
    <w:name w:val="List 2"/>
    <w:basedOn w:val="Normal"/>
    <w:unhideWhenUsed/>
    <w:rsid w:val="00BD0751"/>
    <w:pPr>
      <w:spacing w:after="120"/>
      <w:ind w:left="283" w:firstLine="1418"/>
      <w:jc w:val="both"/>
    </w:pPr>
    <w:rPr>
      <w:rFonts w:ascii="Arial" w:eastAsia="Times New Roman" w:hAnsi="Arial"/>
      <w:sz w:val="22"/>
      <w:szCs w:val="20"/>
    </w:rPr>
  </w:style>
  <w:style w:type="character" w:customStyle="1" w:styleId="txt11pxbold1">
    <w:name w:val="txt_11pxbold1"/>
    <w:rsid w:val="00BD0751"/>
    <w:rPr>
      <w:rFonts w:ascii="Verdana" w:hAnsi="Verdana" w:hint="default"/>
      <w:b/>
      <w:bCs/>
      <w:color w:val="000000"/>
      <w:sz w:val="17"/>
      <w:szCs w:val="17"/>
    </w:rPr>
  </w:style>
  <w:style w:type="paragraph" w:customStyle="1" w:styleId="font5">
    <w:name w:val="font5"/>
    <w:basedOn w:val="Normal"/>
    <w:rsid w:val="00BD0751"/>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BD0751"/>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BD0751"/>
    <w:pPr>
      <w:spacing w:before="100" w:beforeAutospacing="1" w:after="100" w:afterAutospacing="1"/>
    </w:pPr>
    <w:rPr>
      <w:rFonts w:ascii="Arial" w:eastAsia="Times New Roman" w:hAnsi="Arial" w:cs="Arial"/>
      <w:i/>
      <w:iCs/>
      <w:sz w:val="20"/>
      <w:szCs w:val="20"/>
    </w:rPr>
  </w:style>
  <w:style w:type="paragraph" w:customStyle="1" w:styleId="xl63">
    <w:name w:val="xl6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4">
    <w:name w:val="xl64"/>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5">
    <w:name w:val="xl65"/>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6">
    <w:name w:val="xl6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7">
    <w:name w:val="xl6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8">
    <w:name w:val="xl68"/>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9">
    <w:name w:val="xl6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2">
    <w:name w:val="xl72"/>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3">
    <w:name w:val="xl7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4">
    <w:name w:val="xl74"/>
    <w:basedOn w:val="Normal"/>
    <w:rsid w:val="00BD07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sz w:val="20"/>
      <w:szCs w:val="20"/>
    </w:rPr>
  </w:style>
  <w:style w:type="paragraph" w:customStyle="1" w:styleId="xl75">
    <w:name w:val="xl75"/>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6">
    <w:name w:val="xl76"/>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7">
    <w:name w:val="xl77"/>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8">
    <w:name w:val="xl78"/>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9">
    <w:name w:val="xl7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81">
    <w:name w:val="xl81"/>
    <w:basedOn w:val="Normal"/>
    <w:rsid w:val="00BD0751"/>
    <w:pPr>
      <w:spacing w:before="100" w:beforeAutospacing="1" w:after="100" w:afterAutospacing="1"/>
      <w:jc w:val="right"/>
      <w:textAlignment w:val="center"/>
    </w:pPr>
    <w:rPr>
      <w:rFonts w:ascii="Arial" w:eastAsia="Times New Roman" w:hAnsi="Arial" w:cs="Arial"/>
      <w:sz w:val="20"/>
      <w:szCs w:val="20"/>
    </w:rPr>
  </w:style>
  <w:style w:type="paragraph" w:customStyle="1" w:styleId="xl82">
    <w:name w:val="xl82"/>
    <w:basedOn w:val="Normal"/>
    <w:rsid w:val="00BD0751"/>
    <w:pPr>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4">
    <w:name w:val="xl84"/>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5">
    <w:name w:val="xl85"/>
    <w:basedOn w:val="Normal"/>
    <w:rsid w:val="00BD0751"/>
    <w:pPr>
      <w:spacing w:before="100" w:beforeAutospacing="1" w:after="100" w:afterAutospacing="1"/>
      <w:textAlignment w:val="center"/>
    </w:pPr>
    <w:rPr>
      <w:rFonts w:ascii="Arial" w:eastAsia="Times New Roman" w:hAnsi="Arial" w:cs="Arial"/>
      <w:color w:val="00B0F0"/>
      <w:sz w:val="20"/>
      <w:szCs w:val="20"/>
    </w:rPr>
  </w:style>
  <w:style w:type="paragraph" w:customStyle="1" w:styleId="xl86">
    <w:name w:val="xl8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87">
    <w:name w:val="xl8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89">
    <w:name w:val="xl89"/>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0">
    <w:name w:val="xl90"/>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1">
    <w:name w:val="xl9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92">
    <w:name w:val="xl92"/>
    <w:basedOn w:val="Normal"/>
    <w:rsid w:val="00BD0751"/>
    <w:pPr>
      <w:spacing w:before="100" w:beforeAutospacing="1" w:after="100" w:afterAutospacing="1"/>
      <w:textAlignment w:val="center"/>
    </w:pPr>
    <w:rPr>
      <w:rFonts w:ascii="Arial" w:eastAsia="Times New Roman" w:hAnsi="Arial" w:cs="Arial"/>
      <w:i/>
      <w:iCs/>
      <w:color w:val="00B0F0"/>
      <w:sz w:val="20"/>
      <w:szCs w:val="20"/>
    </w:rPr>
  </w:style>
  <w:style w:type="paragraph" w:customStyle="1" w:styleId="xl93">
    <w:name w:val="xl93"/>
    <w:basedOn w:val="Normal"/>
    <w:rsid w:val="00BD0751"/>
    <w:pPr>
      <w:spacing w:before="100" w:beforeAutospacing="1" w:after="100" w:afterAutospacing="1"/>
      <w:jc w:val="center"/>
      <w:textAlignment w:val="center"/>
    </w:pPr>
    <w:rPr>
      <w:rFonts w:ascii="Arial Narrow" w:eastAsia="Times New Roman" w:hAnsi="Arial Narrow"/>
      <w:sz w:val="20"/>
      <w:szCs w:val="20"/>
    </w:rPr>
  </w:style>
  <w:style w:type="paragraph" w:customStyle="1" w:styleId="xl94">
    <w:name w:val="xl94"/>
    <w:basedOn w:val="Normal"/>
    <w:rsid w:val="00BD0751"/>
    <w:pPr>
      <w:spacing w:before="100" w:beforeAutospacing="1" w:after="100" w:afterAutospacing="1"/>
      <w:jc w:val="center"/>
      <w:textAlignment w:val="center"/>
    </w:pPr>
    <w:rPr>
      <w:rFonts w:ascii="Arial" w:eastAsia="Times New Roman" w:hAnsi="Arial" w:cs="Arial"/>
      <w:b/>
      <w:bCs/>
    </w:rPr>
  </w:style>
  <w:style w:type="paragraph" w:customStyle="1" w:styleId="xl95">
    <w:name w:val="xl95"/>
    <w:basedOn w:val="Normal"/>
    <w:rsid w:val="00BD07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0"/>
      <w:szCs w:val="20"/>
    </w:rPr>
  </w:style>
  <w:style w:type="paragraph" w:customStyle="1" w:styleId="xl96">
    <w:name w:val="xl96"/>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7">
    <w:name w:val="xl97"/>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8">
    <w:name w:val="xl98"/>
    <w:basedOn w:val="Normal"/>
    <w:rsid w:val="00BD0751"/>
    <w:pPr>
      <w:spacing w:before="100" w:beforeAutospacing="1" w:after="100" w:afterAutospacing="1"/>
    </w:pPr>
    <w:rPr>
      <w:rFonts w:ascii="Arial" w:eastAsia="Times New Roman" w:hAnsi="Arial" w:cs="Arial"/>
      <w:color w:val="FF0000"/>
      <w:sz w:val="20"/>
      <w:szCs w:val="20"/>
    </w:rPr>
  </w:style>
  <w:style w:type="paragraph" w:customStyle="1" w:styleId="xl99">
    <w:name w:val="xl9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100">
    <w:name w:val="xl10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1">
    <w:name w:val="xl10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2">
    <w:name w:val="xl102"/>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i/>
      <w:iCs/>
      <w:sz w:val="20"/>
      <w:szCs w:val="20"/>
    </w:rPr>
  </w:style>
  <w:style w:type="paragraph" w:customStyle="1" w:styleId="xl103">
    <w:name w:val="xl103"/>
    <w:basedOn w:val="Normal"/>
    <w:rsid w:val="00BD0751"/>
    <w:pPr>
      <w:pBdr>
        <w:top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104">
    <w:name w:val="xl104"/>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5">
    <w:name w:val="xl105"/>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6">
    <w:name w:val="xl10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07">
    <w:name w:val="xl10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8">
    <w:name w:val="xl10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09">
    <w:name w:val="xl109"/>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0">
    <w:name w:val="xl11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1">
    <w:name w:val="xl11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2">
    <w:name w:val="xl112"/>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113">
    <w:name w:val="xl113"/>
    <w:basedOn w:val="Normal"/>
    <w:rsid w:val="00BD075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4">
    <w:name w:val="xl114"/>
    <w:basedOn w:val="Normal"/>
    <w:rsid w:val="00BD0751"/>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5">
    <w:name w:val="xl115"/>
    <w:basedOn w:val="Normal"/>
    <w:rsid w:val="00BD075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6">
    <w:name w:val="xl116"/>
    <w:basedOn w:val="Normal"/>
    <w:rsid w:val="00BD07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7">
    <w:name w:val="xl117"/>
    <w:basedOn w:val="Normal"/>
    <w:rsid w:val="00BD075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8">
    <w:name w:val="xl118"/>
    <w:basedOn w:val="Normal"/>
    <w:rsid w:val="00BD07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9">
    <w:name w:val="xl11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20">
    <w:name w:val="xl12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1">
    <w:name w:val="xl121"/>
    <w:basedOn w:val="Normal"/>
    <w:rsid w:val="00BD0751"/>
    <w:pPr>
      <w:pBdr>
        <w:top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2">
    <w:name w:val="xl122"/>
    <w:basedOn w:val="Normal"/>
    <w:rsid w:val="00BD0751"/>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3">
    <w:name w:val="xl123"/>
    <w:basedOn w:val="Normal"/>
    <w:rsid w:val="00BD0751"/>
    <w:pPr>
      <w:pBdr>
        <w:lef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4">
    <w:name w:val="xl124"/>
    <w:basedOn w:val="Normal"/>
    <w:rsid w:val="00BD0751"/>
    <w:pPr>
      <w:pBdr>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5">
    <w:name w:val="xl125"/>
    <w:basedOn w:val="Normal"/>
    <w:rsid w:val="00BD0751"/>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6">
    <w:name w:val="xl12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7">
    <w:name w:val="xl127"/>
    <w:basedOn w:val="Normal"/>
    <w:rsid w:val="00BD0751"/>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character" w:customStyle="1" w:styleId="apple-converted-space">
    <w:name w:val="apple-converted-space"/>
    <w:rsid w:val="00BD0751"/>
  </w:style>
  <w:style w:type="character" w:styleId="nfase">
    <w:name w:val="Emphasis"/>
    <w:uiPriority w:val="20"/>
    <w:qFormat/>
    <w:rsid w:val="00BD0751"/>
    <w:rPr>
      <w:i/>
      <w:iCs/>
    </w:rPr>
  </w:style>
  <w:style w:type="character" w:customStyle="1" w:styleId="A5">
    <w:name w:val="A5"/>
    <w:uiPriority w:val="99"/>
    <w:rsid w:val="00BD0751"/>
    <w:rPr>
      <w:color w:val="000000"/>
      <w:sz w:val="16"/>
      <w:szCs w:val="16"/>
    </w:rPr>
  </w:style>
  <w:style w:type="character" w:styleId="Forte">
    <w:name w:val="Strong"/>
    <w:uiPriority w:val="22"/>
    <w:qFormat/>
    <w:rsid w:val="00BD0751"/>
    <w:rPr>
      <w:b/>
      <w:bCs/>
    </w:rPr>
  </w:style>
  <w:style w:type="paragraph" w:customStyle="1" w:styleId="tituloprodutos">
    <w:name w:val="titulo_produtos"/>
    <w:basedOn w:val="Normal"/>
    <w:rsid w:val="00BD0751"/>
    <w:pPr>
      <w:spacing w:before="100" w:beforeAutospacing="1" w:after="100" w:afterAutospacing="1"/>
    </w:pPr>
    <w:rPr>
      <w:rFonts w:eastAsia="Times New Roman"/>
    </w:rPr>
  </w:style>
  <w:style w:type="character" w:customStyle="1" w:styleId="Corpodetexto2Char1">
    <w:name w:val="Corpo de texto 2 Char1"/>
    <w:uiPriority w:val="99"/>
    <w:semiHidden/>
    <w:rsid w:val="00F200F6"/>
    <w:rPr>
      <w:rFonts w:ascii="Tahoma" w:hAnsi="Tahoma"/>
      <w:sz w:val="24"/>
      <w:szCs w:val="24"/>
    </w:rPr>
  </w:style>
  <w:style w:type="character" w:customStyle="1" w:styleId="TextosemFormataoChar1">
    <w:name w:val="Texto sem Formatação Char1"/>
    <w:uiPriority w:val="99"/>
    <w:semiHidden/>
    <w:rsid w:val="00F200F6"/>
    <w:rPr>
      <w:rFonts w:ascii="Courier New" w:hAnsi="Courier New" w:cs="Courier New"/>
    </w:rPr>
  </w:style>
  <w:style w:type="character" w:customStyle="1" w:styleId="CharChar2">
    <w:name w:val="Char Char2"/>
    <w:rsid w:val="00F200F6"/>
    <w:rPr>
      <w:rFonts w:ascii="Calibri" w:hAnsi="Calibri" w:cs="Calibri"/>
      <w:sz w:val="22"/>
      <w:szCs w:val="22"/>
      <w:lang w:eastAsia="en-US" w:bidi="ar-SA"/>
    </w:rPr>
  </w:style>
  <w:style w:type="character" w:customStyle="1" w:styleId="dept">
    <w:name w:val="dept"/>
    <w:basedOn w:val="Fontepargpadro"/>
    <w:rsid w:val="00F200F6"/>
  </w:style>
  <w:style w:type="character" w:customStyle="1" w:styleId="texttahoma11cinza">
    <w:name w:val="texttahoma11cinza"/>
    <w:basedOn w:val="Fontepargpadro"/>
    <w:rsid w:val="00F200F6"/>
  </w:style>
  <w:style w:type="character" w:customStyle="1" w:styleId="ircsu">
    <w:name w:val="irc_su"/>
    <w:basedOn w:val="Fontepargpadro"/>
    <w:rsid w:val="00F200F6"/>
  </w:style>
  <w:style w:type="character" w:customStyle="1" w:styleId="fpiddescripcion">
    <w:name w:val="fpid_descripcion"/>
    <w:basedOn w:val="Fontepargpadro"/>
    <w:rsid w:val="00F200F6"/>
  </w:style>
  <w:style w:type="character" w:customStyle="1" w:styleId="produtotitulo">
    <w:name w:val="produto_titulo"/>
    <w:basedOn w:val="Fontepargpadro"/>
    <w:rsid w:val="00F200F6"/>
  </w:style>
  <w:style w:type="character" w:customStyle="1" w:styleId="produtodescricao">
    <w:name w:val="produto_descricao"/>
    <w:basedOn w:val="Fontepargpadro"/>
    <w:rsid w:val="00F200F6"/>
  </w:style>
  <w:style w:type="character" w:customStyle="1" w:styleId="highlight">
    <w:name w:val="highlight"/>
    <w:rsid w:val="00A86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102745">
      <w:bodyDiv w:val="1"/>
      <w:marLeft w:val="0"/>
      <w:marRight w:val="0"/>
      <w:marTop w:val="0"/>
      <w:marBottom w:val="0"/>
      <w:divBdr>
        <w:top w:val="none" w:sz="0" w:space="0" w:color="auto"/>
        <w:left w:val="none" w:sz="0" w:space="0" w:color="auto"/>
        <w:bottom w:val="none" w:sz="0" w:space="0" w:color="auto"/>
        <w:right w:val="none" w:sz="0" w:space="0" w:color="auto"/>
      </w:divBdr>
    </w:div>
    <w:div w:id="687953229">
      <w:bodyDiv w:val="1"/>
      <w:marLeft w:val="0"/>
      <w:marRight w:val="0"/>
      <w:marTop w:val="0"/>
      <w:marBottom w:val="0"/>
      <w:divBdr>
        <w:top w:val="none" w:sz="0" w:space="0" w:color="auto"/>
        <w:left w:val="none" w:sz="0" w:space="0" w:color="auto"/>
        <w:bottom w:val="none" w:sz="0" w:space="0" w:color="auto"/>
        <w:right w:val="none" w:sz="0" w:space="0" w:color="auto"/>
      </w:divBdr>
    </w:div>
    <w:div w:id="737285332">
      <w:bodyDiv w:val="1"/>
      <w:marLeft w:val="0"/>
      <w:marRight w:val="0"/>
      <w:marTop w:val="0"/>
      <w:marBottom w:val="0"/>
      <w:divBdr>
        <w:top w:val="none" w:sz="0" w:space="0" w:color="auto"/>
        <w:left w:val="none" w:sz="0" w:space="0" w:color="auto"/>
        <w:bottom w:val="none" w:sz="0" w:space="0" w:color="auto"/>
        <w:right w:val="none" w:sz="0" w:space="0" w:color="auto"/>
      </w:divBdr>
    </w:div>
    <w:div w:id="846673409">
      <w:bodyDiv w:val="1"/>
      <w:marLeft w:val="0"/>
      <w:marRight w:val="0"/>
      <w:marTop w:val="0"/>
      <w:marBottom w:val="0"/>
      <w:divBdr>
        <w:top w:val="none" w:sz="0" w:space="0" w:color="auto"/>
        <w:left w:val="none" w:sz="0" w:space="0" w:color="auto"/>
        <w:bottom w:val="none" w:sz="0" w:space="0" w:color="auto"/>
        <w:right w:val="none" w:sz="0" w:space="0" w:color="auto"/>
      </w:divBdr>
    </w:div>
    <w:div w:id="1556966443">
      <w:bodyDiv w:val="1"/>
      <w:marLeft w:val="0"/>
      <w:marRight w:val="0"/>
      <w:marTop w:val="0"/>
      <w:marBottom w:val="0"/>
      <w:divBdr>
        <w:top w:val="none" w:sz="0" w:space="0" w:color="auto"/>
        <w:left w:val="none" w:sz="0" w:space="0" w:color="auto"/>
        <w:bottom w:val="none" w:sz="0" w:space="0" w:color="auto"/>
        <w:right w:val="none" w:sz="0" w:space="0" w:color="auto"/>
      </w:divBdr>
    </w:div>
    <w:div w:id="17728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FEC1-DFDA-4736-AD6A-338AE29D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1657</Words>
  <Characters>8952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CPL</cp:lastModifiedBy>
  <cp:revision>135</cp:revision>
  <cp:lastPrinted>2018-08-16T12:07:00Z</cp:lastPrinted>
  <dcterms:created xsi:type="dcterms:W3CDTF">2017-10-24T19:10:00Z</dcterms:created>
  <dcterms:modified xsi:type="dcterms:W3CDTF">2018-08-16T12:07:00Z</dcterms:modified>
</cp:coreProperties>
</file>